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6E8" w:rsidRPr="00417838" w:rsidRDefault="00417838" w:rsidP="00CF36D9">
      <w:pPr>
        <w:spacing w:before="100" w:beforeAutospacing="1" w:after="100" w:afterAutospacing="1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《迦拉達書》</w:t>
      </w:r>
      <w:r w:rsidR="0063790E" w:rsidRPr="00417838">
        <w:rPr>
          <w:rFonts w:ascii="標楷體" w:eastAsia="標楷體" w:hAnsi="標楷體" w:hint="eastAsia"/>
          <w:b/>
          <w:sz w:val="32"/>
          <w:szCs w:val="32"/>
        </w:rPr>
        <w:t>導言</w:t>
      </w:r>
    </w:p>
    <w:p w:rsidR="00BD3FEB" w:rsidRDefault="00BD3FEB" w:rsidP="00BD3FEB">
      <w:pPr>
        <w:spacing w:before="100" w:beforeAutospacing="1" w:after="100" w:afterAutospacing="1"/>
      </w:pPr>
      <w:r>
        <w:rPr>
          <w:rFonts w:hint="eastAsia"/>
        </w:rPr>
        <w:t>根本問題：</w:t>
      </w:r>
      <w:r w:rsidR="00A03517">
        <w:rPr>
          <w:rFonts w:hint="eastAsia"/>
        </w:rPr>
        <w:t>福音通往外邦人的道路，</w:t>
      </w:r>
      <w:r w:rsidR="00CF36D9">
        <w:rPr>
          <w:rFonts w:hint="eastAsia"/>
        </w:rPr>
        <w:t>應該以</w:t>
      </w:r>
      <w:r w:rsidR="00A03517">
        <w:rPr>
          <w:rFonts w:hint="eastAsia"/>
        </w:rPr>
        <w:t>什麼</w:t>
      </w:r>
      <w:r w:rsidR="00CF36D9">
        <w:rPr>
          <w:rFonts w:hint="eastAsia"/>
        </w:rPr>
        <w:t>形式呈現</w:t>
      </w:r>
      <w:r w:rsidR="0063790E">
        <w:rPr>
          <w:rFonts w:hint="eastAsia"/>
        </w:rPr>
        <w:t>？</w:t>
      </w:r>
    </w:p>
    <w:p w:rsidR="00BD3FEB" w:rsidRDefault="00BD3FEB" w:rsidP="00BD3FEB">
      <w:pPr>
        <w:spacing w:before="100" w:beforeAutospacing="1" w:after="100" w:afterAutospacing="1"/>
      </w:pPr>
      <w:r>
        <w:rPr>
          <w:rFonts w:hint="eastAsia"/>
        </w:rPr>
        <w:t xml:space="preserve">          </w:t>
      </w:r>
      <w:r w:rsidR="0063790E">
        <w:rPr>
          <w:rFonts w:hint="eastAsia"/>
        </w:rPr>
        <w:t>猶太法律對外邦</w:t>
      </w:r>
      <w:r w:rsidR="00CF36D9">
        <w:rPr>
          <w:rFonts w:hint="eastAsia"/>
        </w:rPr>
        <w:t>基督徒</w:t>
      </w:r>
      <w:r w:rsidR="0063790E">
        <w:rPr>
          <w:rFonts w:hint="eastAsia"/>
        </w:rPr>
        <w:t>有</w:t>
      </w:r>
      <w:r w:rsidR="00CF36D9">
        <w:rPr>
          <w:rFonts w:hint="eastAsia"/>
        </w:rPr>
        <w:t>什麼</w:t>
      </w:r>
      <w:r w:rsidR="0063790E">
        <w:rPr>
          <w:rFonts w:hint="eastAsia"/>
        </w:rPr>
        <w:t>意義和效力？</w:t>
      </w:r>
    </w:p>
    <w:p w:rsidR="0063790E" w:rsidRPr="00CF36D9" w:rsidRDefault="00BD3FEB" w:rsidP="00BD3FEB">
      <w:pPr>
        <w:spacing w:before="100" w:beforeAutospacing="1" w:after="100" w:afterAutospacing="1"/>
      </w:pPr>
      <w:r>
        <w:rPr>
          <w:rFonts w:hint="eastAsia"/>
        </w:rPr>
        <w:t xml:space="preserve">          </w:t>
      </w:r>
      <w:r w:rsidR="00147516">
        <w:rPr>
          <w:rFonts w:hint="eastAsia"/>
        </w:rPr>
        <w:t>「</w:t>
      </w:r>
      <w:r w:rsidR="0063790E">
        <w:rPr>
          <w:rFonts w:hint="eastAsia"/>
        </w:rPr>
        <w:t>基督徒存在</w:t>
      </w:r>
      <w:r w:rsidR="00147516">
        <w:rPr>
          <w:rFonts w:hint="eastAsia"/>
        </w:rPr>
        <w:t>」</w:t>
      </w:r>
      <w:r w:rsidR="00CF36D9">
        <w:rPr>
          <w:rFonts w:hint="eastAsia"/>
        </w:rPr>
        <w:t>的</w:t>
      </w:r>
      <w:r w:rsidR="00147516">
        <w:rPr>
          <w:rFonts w:hint="eastAsia"/>
        </w:rPr>
        <w:t>根本</w:t>
      </w:r>
      <w:r w:rsidR="0063790E">
        <w:rPr>
          <w:rFonts w:hint="eastAsia"/>
        </w:rPr>
        <w:t>問題</w:t>
      </w:r>
      <w:r>
        <w:rPr>
          <w:rFonts w:hint="eastAsia"/>
        </w:rPr>
        <w:t>是什麼？</w:t>
      </w:r>
    </w:p>
    <w:p w:rsidR="0063790E" w:rsidRPr="00CF36D9" w:rsidRDefault="00417838" w:rsidP="00CF36D9">
      <w:pPr>
        <w:pStyle w:val="ListParagraph"/>
        <w:numPr>
          <w:ilvl w:val="0"/>
          <w:numId w:val="5"/>
        </w:numPr>
        <w:spacing w:before="100" w:beforeAutospacing="1" w:after="100" w:afterAutospacing="1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《迦拉達書》</w:t>
      </w:r>
      <w:r w:rsidR="00CF36D9">
        <w:rPr>
          <w:rFonts w:ascii="標楷體" w:eastAsia="標楷體" w:hAnsi="標楷體" w:hint="eastAsia"/>
          <w:sz w:val="28"/>
          <w:szCs w:val="28"/>
        </w:rPr>
        <w:t>：一個更廣大對話</w:t>
      </w:r>
      <w:r w:rsidR="00A03517">
        <w:rPr>
          <w:rFonts w:ascii="標楷體" w:eastAsia="標楷體" w:hAnsi="標楷體" w:hint="eastAsia"/>
          <w:sz w:val="28"/>
          <w:szCs w:val="28"/>
        </w:rPr>
        <w:t>一部份</w:t>
      </w:r>
    </w:p>
    <w:p w:rsidR="0063790E" w:rsidRDefault="00147516" w:rsidP="001D2BA3">
      <w:pPr>
        <w:pStyle w:val="ListParagraph"/>
        <w:numPr>
          <w:ilvl w:val="0"/>
          <w:numId w:val="11"/>
        </w:numPr>
        <w:spacing w:before="100" w:beforeAutospacing="1" w:afterLines="100" w:after="360"/>
        <w:ind w:leftChars="0" w:left="482" w:hanging="482"/>
      </w:pPr>
      <w:r>
        <w:rPr>
          <w:rFonts w:hint="eastAsia"/>
        </w:rPr>
        <w:t>書信</w:t>
      </w:r>
      <w:r w:rsidR="00202827">
        <w:rPr>
          <w:rFonts w:hint="eastAsia"/>
        </w:rPr>
        <w:t>對抗一個具體情況</w:t>
      </w:r>
      <w:r>
        <w:rPr>
          <w:rFonts w:hint="eastAsia"/>
        </w:rPr>
        <w:t>：</w:t>
      </w:r>
      <w:r w:rsidR="0063790E">
        <w:rPr>
          <w:rFonts w:hint="eastAsia"/>
        </w:rPr>
        <w:t>迦拉達人</w:t>
      </w:r>
      <w:r>
        <w:rPr>
          <w:rFonts w:hint="eastAsia"/>
        </w:rPr>
        <w:t>接受</w:t>
      </w:r>
      <w:r w:rsidR="00BD3FEB">
        <w:rPr>
          <w:rFonts w:hint="eastAsia"/>
        </w:rPr>
        <w:t>外人</w:t>
      </w:r>
      <w:r>
        <w:rPr>
          <w:rFonts w:hint="eastAsia"/>
        </w:rPr>
        <w:t>影響，</w:t>
      </w:r>
      <w:r w:rsidR="0063790E">
        <w:rPr>
          <w:rFonts w:hint="eastAsia"/>
        </w:rPr>
        <w:t>離開保祿所宣講的福音。</w:t>
      </w:r>
    </w:p>
    <w:p w:rsidR="0063790E" w:rsidRDefault="00417838" w:rsidP="001D2BA3">
      <w:pPr>
        <w:pStyle w:val="ListParagraph"/>
        <w:numPr>
          <w:ilvl w:val="0"/>
          <w:numId w:val="11"/>
        </w:numPr>
        <w:spacing w:before="100" w:beforeAutospacing="1" w:afterLines="100" w:after="360"/>
        <w:ind w:leftChars="0" w:left="482" w:hanging="482"/>
      </w:pPr>
      <w:r>
        <w:rPr>
          <w:rFonts w:hint="eastAsia"/>
        </w:rPr>
        <w:t>《迦拉達書》</w:t>
      </w:r>
      <w:r w:rsidR="0063790E">
        <w:rPr>
          <w:rFonts w:hint="eastAsia"/>
        </w:rPr>
        <w:t>的讀者</w:t>
      </w:r>
      <w:r w:rsidR="00BD3FEB">
        <w:rPr>
          <w:rFonts w:hint="eastAsia"/>
        </w:rPr>
        <w:t>是</w:t>
      </w:r>
      <w:r w:rsidR="0063790E">
        <w:rPr>
          <w:rFonts w:hint="eastAsia"/>
        </w:rPr>
        <w:t>保祿宗徒和迦拉達團體</w:t>
      </w:r>
      <w:r w:rsidR="00147516">
        <w:rPr>
          <w:rFonts w:hint="eastAsia"/>
        </w:rPr>
        <w:t>之間對話的見證</w:t>
      </w:r>
    </w:p>
    <w:p w:rsidR="00604DB7" w:rsidRDefault="00BD3FEB" w:rsidP="001D2BA3">
      <w:pPr>
        <w:pStyle w:val="ListParagraph"/>
        <w:numPr>
          <w:ilvl w:val="0"/>
          <w:numId w:val="11"/>
        </w:numPr>
        <w:spacing w:before="100" w:beforeAutospacing="1" w:afterLines="100" w:after="360"/>
        <w:ind w:leftChars="0" w:left="482" w:hanging="482"/>
      </w:pPr>
      <w:r>
        <w:rPr>
          <w:rFonts w:hint="eastAsia"/>
        </w:rPr>
        <w:t>可供比較的材料：</w:t>
      </w:r>
      <w:r w:rsidR="000671C5">
        <w:rPr>
          <w:rFonts w:hint="eastAsia"/>
        </w:rPr>
        <w:t>《宗徒大事錄》</w:t>
      </w:r>
      <w:r>
        <w:rPr>
          <w:rFonts w:hint="eastAsia"/>
        </w:rPr>
        <w:t>（</w:t>
      </w:r>
      <w:r w:rsidR="00604DB7">
        <w:rPr>
          <w:rFonts w:hint="eastAsia"/>
        </w:rPr>
        <w:t>迦二</w:t>
      </w:r>
      <w:r w:rsidR="00604DB7">
        <w:rPr>
          <w:rFonts w:hint="eastAsia"/>
        </w:rPr>
        <w:t>1-10</w:t>
      </w:r>
      <w:r>
        <w:rPr>
          <w:rFonts w:hint="eastAsia"/>
        </w:rPr>
        <w:t>）、</w:t>
      </w:r>
      <w:r w:rsidR="009E39C0">
        <w:rPr>
          <w:rFonts w:hint="eastAsia"/>
        </w:rPr>
        <w:t>《羅馬書》</w:t>
      </w:r>
    </w:p>
    <w:p w:rsidR="00604DB7" w:rsidRPr="00417838" w:rsidRDefault="00417838" w:rsidP="00CF36D9">
      <w:pPr>
        <w:pStyle w:val="ListParagraph"/>
        <w:numPr>
          <w:ilvl w:val="0"/>
          <w:numId w:val="5"/>
        </w:numPr>
        <w:spacing w:before="100" w:beforeAutospacing="1" w:after="100" w:afterAutospacing="1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《迦拉達書》</w:t>
      </w:r>
      <w:r w:rsidR="00047553" w:rsidRPr="00417838">
        <w:rPr>
          <w:rFonts w:ascii="標楷體" w:eastAsia="標楷體" w:hAnsi="標楷體" w:hint="eastAsia"/>
          <w:sz w:val="28"/>
          <w:szCs w:val="28"/>
        </w:rPr>
        <w:t>的收信團體</w:t>
      </w:r>
      <w:r w:rsidR="00095746">
        <w:rPr>
          <w:rFonts w:ascii="標楷體" w:eastAsia="標楷體" w:hAnsi="標楷體" w:hint="eastAsia"/>
          <w:sz w:val="28"/>
          <w:szCs w:val="28"/>
        </w:rPr>
        <w:t>、</w:t>
      </w:r>
      <w:r w:rsidR="00047553" w:rsidRPr="00417838">
        <w:rPr>
          <w:rFonts w:ascii="標楷體" w:eastAsia="標楷體" w:hAnsi="標楷體" w:hint="eastAsia"/>
          <w:sz w:val="28"/>
          <w:szCs w:val="28"/>
        </w:rPr>
        <w:t>寫作時間和地點</w:t>
      </w:r>
    </w:p>
    <w:p w:rsidR="00047553" w:rsidRDefault="000A551C" w:rsidP="001D2BA3">
      <w:pPr>
        <w:pStyle w:val="ListParagraph"/>
        <w:numPr>
          <w:ilvl w:val="0"/>
          <w:numId w:val="11"/>
        </w:numPr>
        <w:spacing w:before="100" w:beforeAutospacing="1" w:afterLines="100" w:after="360"/>
        <w:ind w:leftChars="0" w:left="482" w:hanging="482"/>
      </w:pPr>
      <w:r>
        <w:rPr>
          <w:rFonts w:hint="eastAsia"/>
        </w:rPr>
        <w:t>迦拉達</w:t>
      </w:r>
      <w:r w:rsidR="00BD3FEB">
        <w:rPr>
          <w:rFonts w:hint="eastAsia"/>
        </w:rPr>
        <w:t>「</w:t>
      </w:r>
      <w:r>
        <w:rPr>
          <w:rFonts w:hint="eastAsia"/>
        </w:rPr>
        <w:t>地區</w:t>
      </w:r>
      <w:r w:rsidR="00BD3FEB">
        <w:rPr>
          <w:rFonts w:hint="eastAsia"/>
        </w:rPr>
        <w:t>」</w:t>
      </w:r>
      <w:r w:rsidR="00BD3FEB">
        <w:rPr>
          <w:rFonts w:hint="eastAsia"/>
        </w:rPr>
        <w:t xml:space="preserve"> </w:t>
      </w:r>
      <w:r w:rsidR="00BD3FEB">
        <w:t xml:space="preserve"> </w:t>
      </w:r>
      <w:r w:rsidR="00BD3FEB">
        <w:rPr>
          <w:rFonts w:hint="eastAsia"/>
        </w:rPr>
        <w:t>vs</w:t>
      </w:r>
      <w:r w:rsidR="00BD3FEB">
        <w:t>.</w:t>
      </w:r>
      <w:r w:rsidR="00BD3FEB">
        <w:rPr>
          <w:rFonts w:hint="eastAsia"/>
        </w:rPr>
        <w:t xml:space="preserve">  </w:t>
      </w:r>
      <w:r w:rsidR="00A9379B">
        <w:rPr>
          <w:rFonts w:hint="eastAsia"/>
        </w:rPr>
        <w:t>迦拉達</w:t>
      </w:r>
      <w:r w:rsidR="00BD3FEB">
        <w:rPr>
          <w:rFonts w:hint="eastAsia"/>
        </w:rPr>
        <w:t>「</w:t>
      </w:r>
      <w:r w:rsidR="00A9379B">
        <w:rPr>
          <w:rFonts w:hint="eastAsia"/>
        </w:rPr>
        <w:t>省</w:t>
      </w:r>
      <w:r>
        <w:rPr>
          <w:rFonts w:hint="eastAsia"/>
        </w:rPr>
        <w:t>」</w:t>
      </w:r>
    </w:p>
    <w:p w:rsidR="00C27E74" w:rsidRDefault="00BD3FEB" w:rsidP="001D2BA3">
      <w:pPr>
        <w:pStyle w:val="ListParagraph"/>
        <w:numPr>
          <w:ilvl w:val="0"/>
          <w:numId w:val="11"/>
        </w:numPr>
        <w:spacing w:before="100" w:beforeAutospacing="1" w:afterLines="100" w:after="360"/>
        <w:ind w:leftChars="0" w:left="482" w:hanging="482"/>
      </w:pPr>
      <w:r>
        <w:rPr>
          <w:rFonts w:hint="eastAsia"/>
        </w:rPr>
        <w:t>保祿自己建立的</w:t>
      </w:r>
      <w:r w:rsidR="00C27E74">
        <w:rPr>
          <w:rFonts w:hint="eastAsia"/>
        </w:rPr>
        <w:t>基督徒團體</w:t>
      </w:r>
    </w:p>
    <w:p w:rsidR="00D854DF" w:rsidRDefault="00BD3FEB" w:rsidP="001D2BA3">
      <w:pPr>
        <w:pStyle w:val="ListParagraph"/>
        <w:numPr>
          <w:ilvl w:val="0"/>
          <w:numId w:val="11"/>
        </w:numPr>
        <w:spacing w:before="100" w:beforeAutospacing="1" w:afterLines="100" w:after="360"/>
        <w:ind w:leftChars="0" w:left="482" w:hanging="482"/>
      </w:pPr>
      <w:r>
        <w:rPr>
          <w:rFonts w:hint="eastAsia"/>
        </w:rPr>
        <w:t>保祿之後外來</w:t>
      </w:r>
      <w:r w:rsidR="00C27E74">
        <w:rPr>
          <w:rFonts w:hint="eastAsia"/>
        </w:rPr>
        <w:t>的宣講者</w:t>
      </w:r>
      <w:r>
        <w:rPr>
          <w:rFonts w:hint="eastAsia"/>
        </w:rPr>
        <w:t>宣講和保祿不同的內容</w:t>
      </w:r>
    </w:p>
    <w:p w:rsidR="00BD3FEB" w:rsidRDefault="00BD3FEB" w:rsidP="001D2BA3">
      <w:pPr>
        <w:pStyle w:val="ListParagraph"/>
        <w:numPr>
          <w:ilvl w:val="0"/>
          <w:numId w:val="11"/>
        </w:numPr>
        <w:spacing w:before="100" w:beforeAutospacing="1" w:afterLines="100" w:after="360"/>
        <w:ind w:leftChars="0" w:left="482" w:hanging="482"/>
      </w:pPr>
      <w:r>
        <w:rPr>
          <w:rFonts w:hint="eastAsia"/>
        </w:rPr>
        <w:t>寫作時間：</w:t>
      </w:r>
      <w:r w:rsidR="00D854DF">
        <w:rPr>
          <w:rFonts w:hint="eastAsia"/>
        </w:rPr>
        <w:t>保祿第三次福傳旅行</w:t>
      </w:r>
      <w:r w:rsidR="00AB398A">
        <w:rPr>
          <w:rFonts w:hint="eastAsia"/>
        </w:rPr>
        <w:t>期間</w:t>
      </w:r>
      <w:r>
        <w:rPr>
          <w:rFonts w:hint="eastAsia"/>
        </w:rPr>
        <w:t>（</w:t>
      </w:r>
      <w:r w:rsidR="00C27E74">
        <w:rPr>
          <w:rFonts w:hint="eastAsia"/>
        </w:rPr>
        <w:t>52-57</w:t>
      </w:r>
      <w:r>
        <w:rPr>
          <w:rFonts w:hint="eastAsia"/>
        </w:rPr>
        <w:t>）</w:t>
      </w:r>
    </w:p>
    <w:p w:rsidR="00C27E74" w:rsidRDefault="00C27E74" w:rsidP="001D2BA3">
      <w:pPr>
        <w:pStyle w:val="ListParagraph"/>
        <w:numPr>
          <w:ilvl w:val="0"/>
          <w:numId w:val="11"/>
        </w:numPr>
        <w:spacing w:before="100" w:beforeAutospacing="1" w:afterLines="100" w:after="360"/>
        <w:ind w:leftChars="0" w:left="482" w:hanging="482"/>
      </w:pPr>
      <w:r>
        <w:rPr>
          <w:rFonts w:hint="eastAsia"/>
        </w:rPr>
        <w:t>具體</w:t>
      </w:r>
      <w:r w:rsidR="00BD3FEB">
        <w:rPr>
          <w:rFonts w:hint="eastAsia"/>
        </w:rPr>
        <w:t>的寫作時間和地點，已</w:t>
      </w:r>
      <w:r>
        <w:rPr>
          <w:rFonts w:hint="eastAsia"/>
        </w:rPr>
        <w:t>無法考證</w:t>
      </w:r>
      <w:r w:rsidR="00BD3FEB">
        <w:rPr>
          <w:rFonts w:hint="eastAsia"/>
        </w:rPr>
        <w:t>（比較：</w:t>
      </w:r>
      <w:r w:rsidR="00503F22">
        <w:rPr>
          <w:rFonts w:hint="eastAsia"/>
        </w:rPr>
        <w:t>格後十</w:t>
      </w:r>
      <w:r w:rsidR="00417838">
        <w:rPr>
          <w:rFonts w:hint="eastAsia"/>
        </w:rPr>
        <w:t>～</w:t>
      </w:r>
      <w:r w:rsidR="00503F22">
        <w:rPr>
          <w:rFonts w:hint="eastAsia"/>
        </w:rPr>
        <w:t>十三</w:t>
      </w:r>
      <w:r w:rsidR="001D2BA3">
        <w:rPr>
          <w:rFonts w:hint="eastAsia"/>
        </w:rPr>
        <w:t>；</w:t>
      </w:r>
      <w:r w:rsidR="00D854DF">
        <w:rPr>
          <w:rFonts w:hint="eastAsia"/>
        </w:rPr>
        <w:t>《羅馬書》</w:t>
      </w:r>
      <w:r w:rsidR="001D2BA3">
        <w:rPr>
          <w:rFonts w:hint="eastAsia"/>
        </w:rPr>
        <w:t>）</w:t>
      </w:r>
    </w:p>
    <w:p w:rsidR="00503F22" w:rsidRPr="00417838" w:rsidRDefault="00503F22" w:rsidP="00CF36D9">
      <w:pPr>
        <w:pStyle w:val="ListParagraph"/>
        <w:numPr>
          <w:ilvl w:val="0"/>
          <w:numId w:val="5"/>
        </w:numPr>
        <w:spacing w:before="100" w:beforeAutospacing="1" w:after="100" w:afterAutospacing="1"/>
        <w:ind w:leftChars="0"/>
        <w:rPr>
          <w:rFonts w:ascii="標楷體" w:eastAsia="標楷體" w:hAnsi="標楷體"/>
          <w:sz w:val="28"/>
          <w:szCs w:val="28"/>
        </w:rPr>
      </w:pPr>
      <w:r w:rsidRPr="00417838">
        <w:rPr>
          <w:rFonts w:ascii="標楷體" w:eastAsia="標楷體" w:hAnsi="標楷體" w:hint="eastAsia"/>
          <w:sz w:val="28"/>
          <w:szCs w:val="28"/>
        </w:rPr>
        <w:t>保祿在</w:t>
      </w:r>
      <w:r w:rsidR="00417838">
        <w:rPr>
          <w:rFonts w:ascii="標楷體" w:eastAsia="標楷體" w:hAnsi="標楷體" w:hint="eastAsia"/>
          <w:sz w:val="28"/>
          <w:szCs w:val="28"/>
        </w:rPr>
        <w:t>《迦拉達書》</w:t>
      </w:r>
      <w:r w:rsidR="005139E7">
        <w:rPr>
          <w:rFonts w:ascii="標楷體" w:eastAsia="標楷體" w:hAnsi="標楷體" w:hint="eastAsia"/>
          <w:sz w:val="28"/>
          <w:szCs w:val="28"/>
        </w:rPr>
        <w:t>中</w:t>
      </w:r>
      <w:r w:rsidRPr="00417838">
        <w:rPr>
          <w:rFonts w:ascii="標楷體" w:eastAsia="標楷體" w:hAnsi="標楷體" w:hint="eastAsia"/>
          <w:sz w:val="28"/>
          <w:szCs w:val="28"/>
        </w:rPr>
        <w:t>對抗的對手</w:t>
      </w:r>
    </w:p>
    <w:p w:rsidR="00422C5A" w:rsidRDefault="001D2BA3" w:rsidP="001D2BA3">
      <w:pPr>
        <w:pStyle w:val="ListParagraph"/>
        <w:numPr>
          <w:ilvl w:val="0"/>
          <w:numId w:val="11"/>
        </w:numPr>
        <w:spacing w:before="100" w:beforeAutospacing="1" w:afterLines="100" w:after="360"/>
        <w:ind w:leftChars="0" w:left="482" w:hanging="482"/>
      </w:pPr>
      <w:r>
        <w:rPr>
          <w:rFonts w:hint="eastAsia"/>
        </w:rPr>
        <w:t>學者關於</w:t>
      </w:r>
      <w:r w:rsidR="005139E7">
        <w:rPr>
          <w:rFonts w:hint="eastAsia"/>
        </w:rPr>
        <w:t>保祿</w:t>
      </w:r>
      <w:r>
        <w:rPr>
          <w:rFonts w:hint="eastAsia"/>
        </w:rPr>
        <w:t>對手</w:t>
      </w:r>
      <w:r w:rsidR="005139E7">
        <w:rPr>
          <w:rFonts w:hint="eastAsia"/>
        </w:rPr>
        <w:t>身份</w:t>
      </w:r>
      <w:r>
        <w:rPr>
          <w:rFonts w:hint="eastAsia"/>
        </w:rPr>
        <w:t>的猜測</w:t>
      </w:r>
      <w:r>
        <w:rPr>
          <w:rFonts w:hint="eastAsia"/>
        </w:rPr>
        <w:t xml:space="preserve"> </w:t>
      </w:r>
      <w:r w:rsidR="00422C5A" w:rsidRPr="001D2BA3">
        <w:t>…</w:t>
      </w:r>
    </w:p>
    <w:p w:rsidR="00422C5A" w:rsidRDefault="005139E7" w:rsidP="00422C5A">
      <w:pPr>
        <w:pStyle w:val="ListParagraph"/>
        <w:numPr>
          <w:ilvl w:val="0"/>
          <w:numId w:val="10"/>
        </w:numPr>
        <w:spacing w:beforeLines="50" w:before="180"/>
        <w:ind w:leftChars="0" w:left="964" w:hanging="482"/>
      </w:pPr>
      <w:r>
        <w:rPr>
          <w:rFonts w:hint="eastAsia"/>
        </w:rPr>
        <w:t>伯多祿和雅各伯</w:t>
      </w:r>
      <w:r w:rsidR="00503F22">
        <w:rPr>
          <w:rFonts w:hint="eastAsia"/>
        </w:rPr>
        <w:t>派遣來的；</w:t>
      </w:r>
    </w:p>
    <w:p w:rsidR="00422C5A" w:rsidRDefault="00503F22" w:rsidP="00422C5A">
      <w:pPr>
        <w:pStyle w:val="ListParagraph"/>
        <w:numPr>
          <w:ilvl w:val="0"/>
          <w:numId w:val="10"/>
        </w:numPr>
        <w:spacing w:beforeLines="50" w:before="180"/>
        <w:ind w:leftChars="0" w:left="964" w:hanging="482"/>
      </w:pPr>
      <w:r>
        <w:rPr>
          <w:rFonts w:hint="eastAsia"/>
        </w:rPr>
        <w:t>猶太化的外邦基督徒</w:t>
      </w:r>
      <w:r w:rsidR="00417838">
        <w:rPr>
          <w:rFonts w:hint="eastAsia"/>
        </w:rPr>
        <w:t>（</w:t>
      </w:r>
      <w:r w:rsidR="00422C5A">
        <w:rPr>
          <w:rFonts w:hint="eastAsia"/>
        </w:rPr>
        <w:t>從保祿的宣講而引出</w:t>
      </w:r>
      <w:r>
        <w:rPr>
          <w:rFonts w:hint="eastAsia"/>
        </w:rPr>
        <w:t>錯誤的解讀</w:t>
      </w:r>
      <w:r w:rsidR="00417838">
        <w:rPr>
          <w:rFonts w:hint="eastAsia"/>
        </w:rPr>
        <w:t>）</w:t>
      </w:r>
      <w:r>
        <w:rPr>
          <w:rFonts w:hint="eastAsia"/>
        </w:rPr>
        <w:t>；</w:t>
      </w:r>
    </w:p>
    <w:p w:rsidR="00422C5A" w:rsidRDefault="005139E7" w:rsidP="00422C5A">
      <w:pPr>
        <w:pStyle w:val="ListParagraph"/>
        <w:numPr>
          <w:ilvl w:val="0"/>
          <w:numId w:val="10"/>
        </w:numPr>
        <w:spacing w:beforeLines="50" w:before="180"/>
        <w:ind w:leftChars="0" w:left="964" w:hanging="482"/>
      </w:pPr>
      <w:r>
        <w:rPr>
          <w:rFonts w:hint="eastAsia"/>
        </w:rPr>
        <w:t>自認為有義務遵循法利</w:t>
      </w:r>
      <w:r w:rsidR="00422C5A">
        <w:rPr>
          <w:rFonts w:hint="eastAsia"/>
        </w:rPr>
        <w:t>塞</w:t>
      </w:r>
      <w:r>
        <w:rPr>
          <w:rFonts w:hint="eastAsia"/>
        </w:rPr>
        <w:t>人關於法律</w:t>
      </w:r>
      <w:r w:rsidR="00503F22">
        <w:rPr>
          <w:rFonts w:hint="eastAsia"/>
        </w:rPr>
        <w:t>宣講</w:t>
      </w:r>
      <w:r>
        <w:rPr>
          <w:rFonts w:hint="eastAsia"/>
        </w:rPr>
        <w:t>的猶太基督徒</w:t>
      </w:r>
      <w:r w:rsidR="00503F22">
        <w:rPr>
          <w:rFonts w:hint="eastAsia"/>
        </w:rPr>
        <w:t>；</w:t>
      </w:r>
    </w:p>
    <w:p w:rsidR="00422C5A" w:rsidRDefault="00911B72" w:rsidP="00422C5A">
      <w:pPr>
        <w:pStyle w:val="ListParagraph"/>
        <w:numPr>
          <w:ilvl w:val="0"/>
          <w:numId w:val="10"/>
        </w:numPr>
        <w:spacing w:beforeLines="50" w:before="180"/>
        <w:ind w:leftChars="0" w:left="964" w:hanging="482"/>
      </w:pPr>
      <w:r>
        <w:rPr>
          <w:rFonts w:hint="eastAsia"/>
        </w:rPr>
        <w:lastRenderedPageBreak/>
        <w:t>猶太基督徒</w:t>
      </w:r>
      <w:r w:rsidR="00422C5A">
        <w:rPr>
          <w:rFonts w:hint="eastAsia"/>
        </w:rPr>
        <w:t>，</w:t>
      </w:r>
      <w:r>
        <w:rPr>
          <w:rFonts w:hint="eastAsia"/>
        </w:rPr>
        <w:t>由於熱忱派所造成的不安</w:t>
      </w:r>
      <w:r w:rsidR="00422C5A">
        <w:rPr>
          <w:rFonts w:hint="eastAsia"/>
        </w:rPr>
        <w:t>而</w:t>
      </w:r>
      <w:r>
        <w:rPr>
          <w:rFonts w:hint="eastAsia"/>
        </w:rPr>
        <w:t>由巴勒斯坦逃離出來；</w:t>
      </w:r>
    </w:p>
    <w:p w:rsidR="00422C5A" w:rsidRDefault="00911B72" w:rsidP="00422C5A">
      <w:pPr>
        <w:pStyle w:val="ListParagraph"/>
        <w:numPr>
          <w:ilvl w:val="0"/>
          <w:numId w:val="10"/>
        </w:numPr>
        <w:spacing w:beforeLines="50" w:before="180"/>
        <w:ind w:leftChars="0" w:left="964" w:hanging="482"/>
      </w:pPr>
      <w:r>
        <w:rPr>
          <w:rFonts w:hint="eastAsia"/>
        </w:rPr>
        <w:t>早期諾斯底</w:t>
      </w:r>
      <w:r w:rsidR="00503F22">
        <w:rPr>
          <w:rFonts w:hint="eastAsia"/>
        </w:rPr>
        <w:t>派的代表們；</w:t>
      </w:r>
    </w:p>
    <w:p w:rsidR="00422C5A" w:rsidRDefault="00503F22" w:rsidP="00422C5A">
      <w:pPr>
        <w:pStyle w:val="ListParagraph"/>
        <w:numPr>
          <w:ilvl w:val="0"/>
          <w:numId w:val="10"/>
        </w:numPr>
        <w:spacing w:beforeLines="50" w:before="180"/>
        <w:ind w:leftChars="0" w:left="964" w:hanging="482"/>
      </w:pPr>
      <w:r>
        <w:rPr>
          <w:rFonts w:hint="eastAsia"/>
        </w:rPr>
        <w:t>一群根本不遵守法律的市井無賴。</w:t>
      </w:r>
    </w:p>
    <w:p w:rsidR="00503F22" w:rsidRDefault="001D2BA3" w:rsidP="001D2BA3">
      <w:pPr>
        <w:pStyle w:val="ListParagraph"/>
        <w:numPr>
          <w:ilvl w:val="0"/>
          <w:numId w:val="11"/>
        </w:numPr>
        <w:spacing w:before="100" w:beforeAutospacing="1" w:afterLines="100" w:after="360"/>
        <w:ind w:leftChars="0" w:left="482" w:hanging="482"/>
      </w:pPr>
      <w:r>
        <w:rPr>
          <w:rFonts w:hint="eastAsia"/>
        </w:rPr>
        <w:t>我們的意見：</w:t>
      </w:r>
    </w:p>
    <w:p w:rsidR="001D2BA3" w:rsidRDefault="001D2BA3" w:rsidP="001D2BA3">
      <w:pPr>
        <w:pStyle w:val="ListParagraph"/>
        <w:numPr>
          <w:ilvl w:val="0"/>
          <w:numId w:val="10"/>
        </w:numPr>
        <w:spacing w:beforeLines="50" w:before="180"/>
        <w:ind w:leftChars="0" w:left="964" w:hanging="482"/>
      </w:pPr>
      <w:r>
        <w:rPr>
          <w:rFonts w:hint="eastAsia"/>
        </w:rPr>
        <w:t>保祿</w:t>
      </w:r>
      <w:r w:rsidR="00D62B7C">
        <w:rPr>
          <w:rFonts w:hint="eastAsia"/>
        </w:rPr>
        <w:t>對手的特徵</w:t>
      </w:r>
      <w:r>
        <w:rPr>
          <w:rFonts w:hint="eastAsia"/>
        </w:rPr>
        <w:t>：</w:t>
      </w:r>
      <w:r w:rsidR="00D62B7C">
        <w:rPr>
          <w:rFonts w:hint="eastAsia"/>
        </w:rPr>
        <w:t>要求嚴格遵守法律</w:t>
      </w:r>
      <w:r w:rsidR="00911B72">
        <w:rPr>
          <w:rFonts w:hint="eastAsia"/>
        </w:rPr>
        <w:t>、</w:t>
      </w:r>
      <w:r w:rsidR="00D62B7C">
        <w:rPr>
          <w:rFonts w:hint="eastAsia"/>
        </w:rPr>
        <w:t>割損和</w:t>
      </w:r>
      <w:r>
        <w:rPr>
          <w:rFonts w:hint="eastAsia"/>
        </w:rPr>
        <w:t>猶太</w:t>
      </w:r>
      <w:r w:rsidR="00D62B7C">
        <w:rPr>
          <w:rFonts w:hint="eastAsia"/>
        </w:rPr>
        <w:t>曆</w:t>
      </w:r>
      <w:r>
        <w:rPr>
          <w:rFonts w:hint="eastAsia"/>
        </w:rPr>
        <w:t>法、</w:t>
      </w:r>
      <w:r w:rsidR="00422C5A">
        <w:rPr>
          <w:rFonts w:hint="eastAsia"/>
        </w:rPr>
        <w:t>必須</w:t>
      </w:r>
      <w:r>
        <w:rPr>
          <w:rFonts w:hint="eastAsia"/>
        </w:rPr>
        <w:t>和耶路撒冷</w:t>
      </w:r>
      <w:r w:rsidR="00D62B7C">
        <w:rPr>
          <w:rFonts w:hint="eastAsia"/>
        </w:rPr>
        <w:t>基督徒團體</w:t>
      </w:r>
      <w:r w:rsidR="00911B72">
        <w:rPr>
          <w:rFonts w:hint="eastAsia"/>
        </w:rPr>
        <w:t>保持</w:t>
      </w:r>
      <w:r w:rsidR="00422C5A">
        <w:rPr>
          <w:rFonts w:hint="eastAsia"/>
        </w:rPr>
        <w:t>聯繫</w:t>
      </w:r>
    </w:p>
    <w:p w:rsidR="00D62B7C" w:rsidRDefault="001D2BA3" w:rsidP="001D2BA3">
      <w:pPr>
        <w:pStyle w:val="ListParagraph"/>
        <w:numPr>
          <w:ilvl w:val="0"/>
          <w:numId w:val="10"/>
        </w:numPr>
        <w:spacing w:beforeLines="50" w:before="180"/>
        <w:ind w:leftChars="0" w:left="964" w:hanging="482"/>
      </w:pPr>
      <w:r>
        <w:rPr>
          <w:rFonts w:hint="eastAsia"/>
        </w:rPr>
        <w:t>保祿</w:t>
      </w:r>
      <w:r w:rsidR="00911B72">
        <w:rPr>
          <w:rFonts w:hint="eastAsia"/>
        </w:rPr>
        <w:t>對手的</w:t>
      </w:r>
      <w:r w:rsidR="00D62B7C">
        <w:rPr>
          <w:rFonts w:hint="eastAsia"/>
        </w:rPr>
        <w:t>來源</w:t>
      </w:r>
      <w:r w:rsidR="00911B72">
        <w:rPr>
          <w:rFonts w:hint="eastAsia"/>
        </w:rPr>
        <w:t>和傾向</w:t>
      </w:r>
      <w:r>
        <w:rPr>
          <w:rFonts w:hint="eastAsia"/>
        </w:rPr>
        <w:t>：</w:t>
      </w:r>
      <w:r w:rsidR="00911B72">
        <w:rPr>
          <w:rFonts w:hint="eastAsia"/>
        </w:rPr>
        <w:t>嚴格</w:t>
      </w:r>
      <w:r w:rsidR="00D62B7C">
        <w:rPr>
          <w:rFonts w:hint="eastAsia"/>
        </w:rPr>
        <w:t>猶太</w:t>
      </w:r>
      <w:r>
        <w:rPr>
          <w:rFonts w:hint="eastAsia"/>
        </w:rPr>
        <w:t>主義</w:t>
      </w:r>
      <w:r w:rsidR="006414B1">
        <w:rPr>
          <w:rFonts w:hint="eastAsia"/>
        </w:rPr>
        <w:t>基督徒</w:t>
      </w:r>
    </w:p>
    <w:p w:rsidR="001C5085" w:rsidRPr="00417838" w:rsidRDefault="001C5085" w:rsidP="00CF36D9">
      <w:pPr>
        <w:pStyle w:val="ListParagraph"/>
        <w:numPr>
          <w:ilvl w:val="0"/>
          <w:numId w:val="5"/>
        </w:numPr>
        <w:spacing w:before="100" w:beforeAutospacing="1" w:after="100" w:afterAutospacing="1"/>
        <w:ind w:leftChars="0"/>
        <w:rPr>
          <w:rFonts w:ascii="標楷體" w:eastAsia="標楷體" w:hAnsi="標楷體"/>
          <w:sz w:val="28"/>
          <w:szCs w:val="28"/>
        </w:rPr>
      </w:pPr>
      <w:r w:rsidRPr="00417838">
        <w:rPr>
          <w:rFonts w:ascii="標楷體" w:eastAsia="標楷體" w:hAnsi="標楷體" w:hint="eastAsia"/>
          <w:sz w:val="28"/>
          <w:szCs w:val="28"/>
        </w:rPr>
        <w:t>保祿的權威</w:t>
      </w:r>
    </w:p>
    <w:p w:rsidR="00E42ED1" w:rsidRDefault="00E42ED1" w:rsidP="00E42ED1">
      <w:pPr>
        <w:pStyle w:val="ListParagraph"/>
        <w:numPr>
          <w:ilvl w:val="0"/>
          <w:numId w:val="11"/>
        </w:numPr>
        <w:spacing w:before="100" w:beforeAutospacing="1" w:afterLines="100" w:after="360"/>
        <w:ind w:leftChars="0" w:left="482" w:hanging="482"/>
      </w:pPr>
      <w:r>
        <w:rPr>
          <w:rFonts w:hint="eastAsia"/>
        </w:rPr>
        <w:t>保祿宣稱：他</w:t>
      </w:r>
      <w:r w:rsidR="00757F63">
        <w:rPr>
          <w:rFonts w:hint="eastAsia"/>
        </w:rPr>
        <w:t>的權威直接來自</w:t>
      </w:r>
      <w:r w:rsidR="001C5085">
        <w:rPr>
          <w:rFonts w:hint="eastAsia"/>
        </w:rPr>
        <w:t>天主</w:t>
      </w:r>
      <w:r>
        <w:rPr>
          <w:rFonts w:hint="eastAsia"/>
        </w:rPr>
        <w:t>。</w:t>
      </w:r>
      <w:r w:rsidR="001C5085">
        <w:rPr>
          <w:rFonts w:hint="eastAsia"/>
        </w:rPr>
        <w:t>不可攻擊</w:t>
      </w:r>
      <w:r>
        <w:rPr>
          <w:rFonts w:hint="eastAsia"/>
        </w:rPr>
        <w:t>、不可</w:t>
      </w:r>
      <w:r w:rsidR="001C5085">
        <w:rPr>
          <w:rFonts w:hint="eastAsia"/>
        </w:rPr>
        <w:t>懷疑</w:t>
      </w:r>
    </w:p>
    <w:p w:rsidR="006306E7" w:rsidRDefault="00757F63" w:rsidP="00E42ED1">
      <w:pPr>
        <w:pStyle w:val="ListParagraph"/>
        <w:numPr>
          <w:ilvl w:val="0"/>
          <w:numId w:val="11"/>
        </w:numPr>
        <w:spacing w:before="100" w:beforeAutospacing="1" w:afterLines="100" w:after="360"/>
        <w:ind w:leftChars="0" w:left="482" w:hanging="482"/>
      </w:pPr>
      <w:r>
        <w:rPr>
          <w:rFonts w:hint="eastAsia"/>
        </w:rPr>
        <w:t>保祿</w:t>
      </w:r>
      <w:r w:rsidR="00E42ED1">
        <w:rPr>
          <w:rFonts w:hint="eastAsia"/>
        </w:rPr>
        <w:t>的特別</w:t>
      </w:r>
      <w:r w:rsidR="008A2303">
        <w:rPr>
          <w:rFonts w:hint="eastAsia"/>
        </w:rPr>
        <w:t>信息</w:t>
      </w:r>
      <w:r w:rsidR="00E42ED1">
        <w:rPr>
          <w:rFonts w:hint="eastAsia"/>
        </w:rPr>
        <w:t>：</w:t>
      </w:r>
      <w:r w:rsidR="008A2303">
        <w:rPr>
          <w:rFonts w:hint="eastAsia"/>
        </w:rPr>
        <w:t>福音</w:t>
      </w:r>
      <w:r w:rsidR="006306E7">
        <w:rPr>
          <w:rFonts w:hint="eastAsia"/>
        </w:rPr>
        <w:t>的</w:t>
      </w:r>
      <w:r w:rsidR="008A2303">
        <w:rPr>
          <w:rFonts w:hint="eastAsia"/>
        </w:rPr>
        <w:t>根本核心</w:t>
      </w:r>
      <w:r w:rsidR="00E42ED1">
        <w:rPr>
          <w:rFonts w:hint="eastAsia"/>
        </w:rPr>
        <w:t xml:space="preserve"> </w:t>
      </w:r>
      <w:r w:rsidR="00E42ED1">
        <w:rPr>
          <w:rFonts w:hint="eastAsia"/>
        </w:rPr>
        <w:t>＝</w:t>
      </w:r>
      <w:r w:rsidR="00E42ED1">
        <w:rPr>
          <w:rFonts w:hint="eastAsia"/>
        </w:rPr>
        <w:t xml:space="preserve"> </w:t>
      </w:r>
      <w:r>
        <w:rPr>
          <w:rFonts w:hint="eastAsia"/>
        </w:rPr>
        <w:t>「</w:t>
      </w:r>
      <w:r w:rsidR="008A2303">
        <w:rPr>
          <w:rFonts w:hint="eastAsia"/>
        </w:rPr>
        <w:t>自由</w:t>
      </w:r>
      <w:r>
        <w:rPr>
          <w:rFonts w:hint="eastAsia"/>
        </w:rPr>
        <w:t>」</w:t>
      </w:r>
      <w:r w:rsidR="008A2303">
        <w:rPr>
          <w:rFonts w:hint="eastAsia"/>
        </w:rPr>
        <w:t>。</w:t>
      </w:r>
    </w:p>
    <w:p w:rsidR="00E42ED1" w:rsidRDefault="008A2303" w:rsidP="00E42ED1">
      <w:pPr>
        <w:pStyle w:val="ListParagraph"/>
        <w:numPr>
          <w:ilvl w:val="0"/>
          <w:numId w:val="11"/>
        </w:numPr>
        <w:spacing w:before="100" w:beforeAutospacing="1" w:afterLines="100" w:after="360"/>
        <w:ind w:leftChars="0" w:left="482" w:hanging="482"/>
      </w:pPr>
      <w:r>
        <w:rPr>
          <w:rFonts w:hint="eastAsia"/>
        </w:rPr>
        <w:t>保祿</w:t>
      </w:r>
      <w:r w:rsidR="00E42ED1">
        <w:rPr>
          <w:rFonts w:hint="eastAsia"/>
        </w:rPr>
        <w:t>的深刻自我意識：</w:t>
      </w:r>
    </w:p>
    <w:p w:rsidR="00E42ED1" w:rsidRDefault="008A2303" w:rsidP="00E42ED1">
      <w:pPr>
        <w:pStyle w:val="ListParagraph"/>
        <w:numPr>
          <w:ilvl w:val="0"/>
          <w:numId w:val="10"/>
        </w:numPr>
        <w:spacing w:beforeLines="50" w:before="180"/>
        <w:ind w:leftChars="0" w:left="964" w:hanging="482"/>
      </w:pPr>
      <w:r>
        <w:rPr>
          <w:rFonts w:hint="eastAsia"/>
        </w:rPr>
        <w:t>和耶穌基督</w:t>
      </w:r>
      <w:r w:rsidR="00E42ED1">
        <w:rPr>
          <w:rFonts w:hint="eastAsia"/>
        </w:rPr>
        <w:t>緊密聯繫</w:t>
      </w:r>
      <w:r w:rsidR="007F152A">
        <w:rPr>
          <w:rFonts w:hint="eastAsia"/>
        </w:rPr>
        <w:t>，和十字架的標準緊密</w:t>
      </w:r>
      <w:r w:rsidR="009B739E">
        <w:rPr>
          <w:rFonts w:hint="eastAsia"/>
        </w:rPr>
        <w:t>連</w:t>
      </w:r>
      <w:r>
        <w:rPr>
          <w:rFonts w:hint="eastAsia"/>
        </w:rPr>
        <w:t>繫</w:t>
      </w:r>
      <w:r w:rsidR="007F152A">
        <w:rPr>
          <w:rFonts w:hint="eastAsia"/>
        </w:rPr>
        <w:t>；</w:t>
      </w:r>
    </w:p>
    <w:p w:rsidR="00E42ED1" w:rsidRDefault="007F152A" w:rsidP="00E42ED1">
      <w:pPr>
        <w:pStyle w:val="ListParagraph"/>
        <w:numPr>
          <w:ilvl w:val="0"/>
          <w:numId w:val="10"/>
        </w:numPr>
        <w:spacing w:beforeLines="50" w:before="180"/>
        <w:ind w:leftChars="0" w:left="964" w:hanging="482"/>
      </w:pPr>
      <w:r>
        <w:rPr>
          <w:rFonts w:hint="eastAsia"/>
        </w:rPr>
        <w:t>自己有義務促進猶太和</w:t>
      </w:r>
      <w:r w:rsidR="008A2303">
        <w:rPr>
          <w:rFonts w:hint="eastAsia"/>
        </w:rPr>
        <w:t>外邦基督徒的合一</w:t>
      </w:r>
    </w:p>
    <w:p w:rsidR="00E42ED1" w:rsidRDefault="00E42ED1" w:rsidP="00E42ED1">
      <w:pPr>
        <w:pStyle w:val="ListParagraph"/>
        <w:numPr>
          <w:ilvl w:val="0"/>
          <w:numId w:val="11"/>
        </w:numPr>
        <w:spacing w:before="100" w:beforeAutospacing="1" w:afterLines="100" w:after="360"/>
        <w:ind w:leftChars="0" w:left="482" w:hanging="482"/>
      </w:pPr>
      <w:r>
        <w:rPr>
          <w:rFonts w:hint="eastAsia"/>
        </w:rPr>
        <w:t>保祿積極奮戰的目標</w:t>
      </w:r>
      <w:r w:rsidR="00565C99">
        <w:rPr>
          <w:rFonts w:hint="eastAsia"/>
        </w:rPr>
        <w:t>：</w:t>
      </w:r>
    </w:p>
    <w:p w:rsidR="00E42ED1" w:rsidRDefault="00F35F80" w:rsidP="00E42ED1">
      <w:pPr>
        <w:pStyle w:val="ListParagraph"/>
        <w:numPr>
          <w:ilvl w:val="0"/>
          <w:numId w:val="10"/>
        </w:numPr>
        <w:spacing w:beforeLines="50" w:before="180"/>
        <w:ind w:leftChars="0" w:left="964" w:hanging="482"/>
      </w:pPr>
      <w:r>
        <w:rPr>
          <w:rFonts w:hint="eastAsia"/>
        </w:rPr>
        <w:t>妥當保持</w:t>
      </w:r>
      <w:r w:rsidR="00565C99">
        <w:rPr>
          <w:rFonts w:hint="eastAsia"/>
        </w:rPr>
        <w:t>外邦基督徒對耶路撒冷原始教會的聯繫</w:t>
      </w:r>
    </w:p>
    <w:p w:rsidR="001C5085" w:rsidRDefault="00F35F80" w:rsidP="00E42ED1">
      <w:pPr>
        <w:pStyle w:val="ListParagraph"/>
        <w:numPr>
          <w:ilvl w:val="0"/>
          <w:numId w:val="10"/>
        </w:numPr>
        <w:spacing w:beforeLines="50" w:before="180"/>
        <w:ind w:leftChars="0" w:left="964" w:hanging="482"/>
      </w:pPr>
      <w:r>
        <w:rPr>
          <w:rFonts w:hint="eastAsia"/>
        </w:rPr>
        <w:t>促成</w:t>
      </w:r>
      <w:r w:rsidR="00565C99">
        <w:rPr>
          <w:rFonts w:hint="eastAsia"/>
        </w:rPr>
        <w:t>外邦基督徒</w:t>
      </w:r>
      <w:r>
        <w:rPr>
          <w:rFonts w:hint="eastAsia"/>
        </w:rPr>
        <w:t>發展出獨立自由的</w:t>
      </w:r>
      <w:r w:rsidR="00565C99">
        <w:rPr>
          <w:rFonts w:hint="eastAsia"/>
        </w:rPr>
        <w:t>福</w:t>
      </w:r>
      <w:r>
        <w:rPr>
          <w:rFonts w:hint="eastAsia"/>
        </w:rPr>
        <w:t>音團體</w:t>
      </w:r>
      <w:r w:rsidR="00E42ED1">
        <w:rPr>
          <w:rFonts w:hint="eastAsia"/>
        </w:rPr>
        <w:t>生活方式</w:t>
      </w:r>
    </w:p>
    <w:p w:rsidR="00BA6992" w:rsidRPr="0042354F" w:rsidRDefault="00417838" w:rsidP="00CF36D9">
      <w:pPr>
        <w:pStyle w:val="ListParagraph"/>
        <w:numPr>
          <w:ilvl w:val="0"/>
          <w:numId w:val="5"/>
        </w:numPr>
        <w:spacing w:before="100" w:beforeAutospacing="1" w:after="100" w:afterAutospacing="1"/>
        <w:ind w:leftChars="0"/>
        <w:rPr>
          <w:rFonts w:ascii="標楷體" w:eastAsia="標楷體" w:hAnsi="標楷體"/>
          <w:sz w:val="28"/>
          <w:szCs w:val="28"/>
        </w:rPr>
      </w:pPr>
      <w:r w:rsidRPr="0042354F">
        <w:rPr>
          <w:rFonts w:ascii="標楷體" w:eastAsia="標楷體" w:hAnsi="標楷體" w:hint="eastAsia"/>
          <w:sz w:val="28"/>
          <w:szCs w:val="28"/>
        </w:rPr>
        <w:t>《迦拉達書》</w:t>
      </w:r>
      <w:r w:rsidR="0042354F">
        <w:rPr>
          <w:rFonts w:ascii="標楷體" w:eastAsia="標楷體" w:hAnsi="標楷體" w:hint="eastAsia"/>
          <w:sz w:val="28"/>
          <w:szCs w:val="28"/>
        </w:rPr>
        <w:t>：藉神學</w:t>
      </w:r>
      <w:r w:rsidR="00565C99" w:rsidRPr="0042354F">
        <w:rPr>
          <w:rFonts w:ascii="標楷體" w:eastAsia="標楷體" w:hAnsi="標楷體" w:hint="eastAsia"/>
          <w:sz w:val="28"/>
          <w:szCs w:val="28"/>
        </w:rPr>
        <w:t>反省</w:t>
      </w:r>
      <w:r w:rsidR="0042354F">
        <w:rPr>
          <w:rFonts w:ascii="標楷體" w:eastAsia="標楷體" w:hAnsi="標楷體" w:hint="eastAsia"/>
          <w:sz w:val="28"/>
          <w:szCs w:val="28"/>
        </w:rPr>
        <w:t>提出生活行動的指引</w:t>
      </w:r>
    </w:p>
    <w:p w:rsidR="00190537" w:rsidRPr="00FD725C" w:rsidRDefault="00FD725C" w:rsidP="00FD725C">
      <w:pPr>
        <w:pStyle w:val="ListParagraph"/>
        <w:numPr>
          <w:ilvl w:val="0"/>
          <w:numId w:val="9"/>
        </w:numPr>
        <w:spacing w:before="100" w:beforeAutospacing="1" w:after="100" w:afterAutospacing="1"/>
        <w:ind w:leftChars="0"/>
        <w:jc w:val="both"/>
        <w:rPr>
          <w:rFonts w:ascii="標楷體" w:eastAsia="標楷體" w:hAnsi="標楷體"/>
          <w:b/>
        </w:rPr>
      </w:pPr>
      <w:r w:rsidRPr="00FD725C">
        <w:rPr>
          <w:rFonts w:ascii="標楷體" w:eastAsia="標楷體" w:hAnsi="標楷體" w:hint="eastAsia"/>
          <w:b/>
        </w:rPr>
        <w:t>多重方式引導採取行動</w:t>
      </w:r>
    </w:p>
    <w:p w:rsidR="0042354F" w:rsidRDefault="00E42ED1" w:rsidP="00E42ED1">
      <w:pPr>
        <w:pStyle w:val="ListParagraph"/>
        <w:numPr>
          <w:ilvl w:val="0"/>
          <w:numId w:val="10"/>
        </w:numPr>
        <w:spacing w:beforeLines="50" w:before="180"/>
        <w:ind w:leftChars="0" w:left="964" w:hanging="482"/>
      </w:pPr>
      <w:r>
        <w:rPr>
          <w:rFonts w:hint="eastAsia"/>
        </w:rPr>
        <w:t>第五～六章：</w:t>
      </w:r>
      <w:r w:rsidR="00FD725C">
        <w:rPr>
          <w:rFonts w:hint="eastAsia"/>
        </w:rPr>
        <w:t>用一連串「命令</w:t>
      </w:r>
      <w:r w:rsidR="009D3A36">
        <w:rPr>
          <w:rFonts w:hint="eastAsia"/>
        </w:rPr>
        <w:t>語句</w:t>
      </w:r>
      <w:r w:rsidR="00FD725C">
        <w:rPr>
          <w:rFonts w:hint="eastAsia"/>
        </w:rPr>
        <w:t>」</w:t>
      </w:r>
      <w:r w:rsidR="009D3A36">
        <w:rPr>
          <w:rFonts w:hint="eastAsia"/>
        </w:rPr>
        <w:t>來激發迦拉達人採取行動</w:t>
      </w:r>
    </w:p>
    <w:p w:rsidR="0042354F" w:rsidRDefault="009D3A36" w:rsidP="0042354F">
      <w:pPr>
        <w:pStyle w:val="ListParagraph"/>
        <w:numPr>
          <w:ilvl w:val="0"/>
          <w:numId w:val="10"/>
        </w:numPr>
        <w:spacing w:beforeLines="50" w:before="180"/>
        <w:ind w:leftChars="0" w:left="964" w:hanging="482"/>
      </w:pPr>
      <w:r>
        <w:rPr>
          <w:rFonts w:hint="eastAsia"/>
        </w:rPr>
        <w:t>第</w:t>
      </w:r>
      <w:r w:rsidR="00FD725C">
        <w:rPr>
          <w:rFonts w:hint="eastAsia"/>
        </w:rPr>
        <w:t>一～二章</w:t>
      </w:r>
      <w:r w:rsidR="00E42ED1">
        <w:rPr>
          <w:rFonts w:hint="eastAsia"/>
        </w:rPr>
        <w:t>：自傳式敘述</w:t>
      </w:r>
      <w:r>
        <w:rPr>
          <w:rFonts w:hint="eastAsia"/>
        </w:rPr>
        <w:t>，推動迦拉達人堅守福音自由</w:t>
      </w:r>
      <w:r w:rsidR="00E42ED1">
        <w:rPr>
          <w:rFonts w:hint="eastAsia"/>
        </w:rPr>
        <w:t>、</w:t>
      </w:r>
      <w:r>
        <w:rPr>
          <w:rFonts w:hint="eastAsia"/>
        </w:rPr>
        <w:t>信賴保祿</w:t>
      </w:r>
    </w:p>
    <w:p w:rsidR="00E42ED1" w:rsidRDefault="009D3A36" w:rsidP="00E42ED1">
      <w:pPr>
        <w:pStyle w:val="ListParagraph"/>
        <w:numPr>
          <w:ilvl w:val="0"/>
          <w:numId w:val="10"/>
        </w:numPr>
        <w:spacing w:beforeLines="50" w:before="180"/>
        <w:ind w:leftChars="0" w:left="964" w:hanging="482"/>
      </w:pPr>
      <w:r>
        <w:rPr>
          <w:rFonts w:hint="eastAsia"/>
        </w:rPr>
        <w:t>第</w:t>
      </w:r>
      <w:r w:rsidR="00FD725C">
        <w:rPr>
          <w:rFonts w:hint="eastAsia"/>
        </w:rPr>
        <w:t>三～四</w:t>
      </w:r>
      <w:r>
        <w:rPr>
          <w:rFonts w:hint="eastAsia"/>
        </w:rPr>
        <w:t>章</w:t>
      </w:r>
      <w:r w:rsidR="00E42ED1">
        <w:rPr>
          <w:rFonts w:hint="eastAsia"/>
        </w:rPr>
        <w:t>：</w:t>
      </w:r>
      <w:r w:rsidR="00FD725C">
        <w:rPr>
          <w:rFonts w:hint="eastAsia"/>
        </w:rPr>
        <w:t>敘述</w:t>
      </w:r>
      <w:r>
        <w:rPr>
          <w:rFonts w:hint="eastAsia"/>
        </w:rPr>
        <w:t>信仰團體</w:t>
      </w:r>
      <w:r w:rsidR="00FD725C">
        <w:rPr>
          <w:rFonts w:hint="eastAsia"/>
        </w:rPr>
        <w:t>的</w:t>
      </w:r>
      <w:r>
        <w:rPr>
          <w:rFonts w:hint="eastAsia"/>
        </w:rPr>
        <w:t>聖神經驗</w:t>
      </w:r>
    </w:p>
    <w:p w:rsidR="009D3A36" w:rsidRDefault="009D3A36" w:rsidP="00CF36D9">
      <w:pPr>
        <w:spacing w:before="100" w:beforeAutospacing="1" w:after="100" w:afterAutospacing="1"/>
        <w:ind w:firstLineChars="200" w:firstLine="480"/>
      </w:pPr>
    </w:p>
    <w:p w:rsidR="0037691A" w:rsidRPr="0037691A" w:rsidRDefault="0037691A" w:rsidP="0037691A">
      <w:pPr>
        <w:pStyle w:val="ListParagraph"/>
        <w:numPr>
          <w:ilvl w:val="0"/>
          <w:numId w:val="9"/>
        </w:numPr>
        <w:spacing w:before="100" w:beforeAutospacing="1" w:after="100" w:afterAutospacing="1"/>
        <w:ind w:leftChars="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透過</w:t>
      </w:r>
      <w:r w:rsidRPr="0037691A">
        <w:rPr>
          <w:rFonts w:ascii="標楷體" w:eastAsia="標楷體" w:hAnsi="標楷體" w:hint="eastAsia"/>
          <w:b/>
        </w:rPr>
        <w:t>神學反省</w:t>
      </w:r>
      <w:r>
        <w:rPr>
          <w:rFonts w:ascii="標楷體" w:eastAsia="標楷體" w:hAnsi="標楷體" w:hint="eastAsia"/>
          <w:b/>
        </w:rPr>
        <w:t>給予</w:t>
      </w:r>
      <w:r w:rsidRPr="0037691A">
        <w:rPr>
          <w:rFonts w:ascii="標楷體" w:eastAsia="標楷體" w:hAnsi="標楷體" w:hint="eastAsia"/>
          <w:b/>
        </w:rPr>
        <w:t>行動指示</w:t>
      </w:r>
    </w:p>
    <w:p w:rsidR="0042354F" w:rsidRDefault="009D3A36" w:rsidP="0042354F">
      <w:pPr>
        <w:pStyle w:val="ListParagraph"/>
        <w:numPr>
          <w:ilvl w:val="0"/>
          <w:numId w:val="10"/>
        </w:numPr>
        <w:spacing w:beforeLines="50" w:before="180"/>
        <w:ind w:leftChars="0" w:left="964" w:hanging="482"/>
      </w:pPr>
      <w:r>
        <w:rPr>
          <w:rFonts w:hint="eastAsia"/>
        </w:rPr>
        <w:t>在安提約基</w:t>
      </w:r>
      <w:r w:rsidR="0037691A">
        <w:rPr>
          <w:rFonts w:hint="eastAsia"/>
        </w:rPr>
        <w:t>雅</w:t>
      </w:r>
      <w:r>
        <w:rPr>
          <w:rFonts w:hint="eastAsia"/>
        </w:rPr>
        <w:t>同桌飲食的團體（二</w:t>
      </w:r>
      <w:r>
        <w:rPr>
          <w:rFonts w:hint="eastAsia"/>
        </w:rPr>
        <w:t>11-21</w:t>
      </w:r>
      <w:r w:rsidR="0042354F">
        <w:rPr>
          <w:rFonts w:hint="eastAsia"/>
        </w:rPr>
        <w:t>）</w:t>
      </w:r>
    </w:p>
    <w:p w:rsidR="0042354F" w:rsidRDefault="009D3A36" w:rsidP="0042354F">
      <w:pPr>
        <w:pStyle w:val="ListParagraph"/>
        <w:numPr>
          <w:ilvl w:val="0"/>
          <w:numId w:val="10"/>
        </w:numPr>
        <w:spacing w:beforeLines="50" w:before="180"/>
        <w:ind w:leftChars="0" w:left="964" w:hanging="482"/>
      </w:pPr>
      <w:r>
        <w:rPr>
          <w:rFonts w:hint="eastAsia"/>
        </w:rPr>
        <w:t>聖神的經驗（三</w:t>
      </w:r>
      <w:r>
        <w:rPr>
          <w:rFonts w:hint="eastAsia"/>
        </w:rPr>
        <w:t>1-5</w:t>
      </w:r>
      <w:r w:rsidR="0042354F">
        <w:rPr>
          <w:rFonts w:hint="eastAsia"/>
        </w:rPr>
        <w:t>）</w:t>
      </w:r>
    </w:p>
    <w:p w:rsidR="0042354F" w:rsidRDefault="009D3A36" w:rsidP="0042354F">
      <w:pPr>
        <w:pStyle w:val="ListParagraph"/>
        <w:numPr>
          <w:ilvl w:val="0"/>
          <w:numId w:val="10"/>
        </w:numPr>
        <w:spacing w:beforeLines="50" w:before="180"/>
        <w:ind w:leftChars="0" w:left="964" w:hanging="482"/>
      </w:pPr>
      <w:r>
        <w:rPr>
          <w:rFonts w:hint="eastAsia"/>
        </w:rPr>
        <w:t>迦拉達團體的建立（四</w:t>
      </w:r>
      <w:r>
        <w:rPr>
          <w:rFonts w:hint="eastAsia"/>
        </w:rPr>
        <w:t>12-20</w:t>
      </w:r>
      <w:r w:rsidR="0042354F">
        <w:rPr>
          <w:rFonts w:hint="eastAsia"/>
        </w:rPr>
        <w:t>）</w:t>
      </w:r>
    </w:p>
    <w:p w:rsidR="009D3A36" w:rsidRDefault="009D3A36" w:rsidP="00E42ED1">
      <w:pPr>
        <w:pStyle w:val="ListParagraph"/>
        <w:numPr>
          <w:ilvl w:val="0"/>
          <w:numId w:val="10"/>
        </w:numPr>
        <w:spacing w:beforeLines="50" w:before="180"/>
        <w:ind w:leftChars="0" w:left="964" w:hanging="482"/>
      </w:pPr>
      <w:r>
        <w:rPr>
          <w:rFonts w:hint="eastAsia"/>
        </w:rPr>
        <w:t>對手對於割損的要求（五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:rsidR="0037691A" w:rsidRPr="0037691A" w:rsidRDefault="00130AD8" w:rsidP="0037691A">
      <w:pPr>
        <w:pStyle w:val="ListParagraph"/>
        <w:numPr>
          <w:ilvl w:val="0"/>
          <w:numId w:val="9"/>
        </w:numPr>
        <w:spacing w:before="100" w:beforeAutospacing="1" w:after="100" w:afterAutospacing="1"/>
        <w:ind w:leftChars="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文本</w:t>
      </w:r>
      <w:r w:rsidR="0037691A" w:rsidRPr="0037691A">
        <w:rPr>
          <w:rFonts w:ascii="標楷體" w:eastAsia="標楷體" w:hAnsi="標楷體" w:hint="eastAsia"/>
          <w:b/>
        </w:rPr>
        <w:t>形式</w:t>
      </w:r>
    </w:p>
    <w:p w:rsidR="00E42ED1" w:rsidRDefault="00B85F95" w:rsidP="00E42ED1">
      <w:pPr>
        <w:pStyle w:val="ListParagraph"/>
        <w:numPr>
          <w:ilvl w:val="0"/>
          <w:numId w:val="10"/>
        </w:numPr>
        <w:spacing w:beforeLines="50" w:before="180"/>
        <w:ind w:leftChars="0" w:left="964" w:hanging="482"/>
      </w:pPr>
      <w:r>
        <w:rPr>
          <w:rFonts w:hint="eastAsia"/>
        </w:rPr>
        <w:t>基於</w:t>
      </w:r>
      <w:r w:rsidR="009D3A36">
        <w:rPr>
          <w:rFonts w:hint="eastAsia"/>
        </w:rPr>
        <w:t>一個具體</w:t>
      </w:r>
      <w:r>
        <w:rPr>
          <w:rFonts w:hint="eastAsia"/>
        </w:rPr>
        <w:t>事件產生</w:t>
      </w:r>
      <w:r w:rsidR="00130AD8">
        <w:rPr>
          <w:rFonts w:hint="eastAsia"/>
        </w:rPr>
        <w:t>的</w:t>
      </w:r>
      <w:r w:rsidR="009D3A36">
        <w:rPr>
          <w:rFonts w:hint="eastAsia"/>
        </w:rPr>
        <w:t>爭辯</w:t>
      </w:r>
      <w:r w:rsidR="00872195">
        <w:rPr>
          <w:rFonts w:hint="eastAsia"/>
        </w:rPr>
        <w:t>，以神學討論為基礎</w:t>
      </w:r>
      <w:r w:rsidR="00E42ED1">
        <w:rPr>
          <w:rFonts w:hint="eastAsia"/>
        </w:rPr>
        <w:t>，</w:t>
      </w:r>
      <w:r w:rsidR="009D3A36">
        <w:rPr>
          <w:rFonts w:hint="eastAsia"/>
        </w:rPr>
        <w:t>提出的行動指示」</w:t>
      </w:r>
    </w:p>
    <w:p w:rsidR="009D3A36" w:rsidRDefault="009D3A36" w:rsidP="00E42ED1">
      <w:pPr>
        <w:pStyle w:val="ListParagraph"/>
        <w:numPr>
          <w:ilvl w:val="0"/>
          <w:numId w:val="10"/>
        </w:numPr>
        <w:spacing w:beforeLines="50" w:before="180"/>
        <w:ind w:leftChars="0" w:left="964" w:hanging="482"/>
      </w:pPr>
      <w:r>
        <w:rPr>
          <w:rFonts w:hint="eastAsia"/>
        </w:rPr>
        <w:t>詮釋</w:t>
      </w:r>
      <w:r w:rsidR="00872195">
        <w:rPr>
          <w:rFonts w:hint="eastAsia"/>
        </w:rPr>
        <w:t>這封書信</w:t>
      </w:r>
      <w:r w:rsidR="00E42ED1">
        <w:rPr>
          <w:rFonts w:hint="eastAsia"/>
        </w:rPr>
        <w:t>必須</w:t>
      </w:r>
      <w:r>
        <w:rPr>
          <w:rFonts w:hint="eastAsia"/>
        </w:rPr>
        <w:t>文本</w:t>
      </w:r>
      <w:r w:rsidR="00130AD8">
        <w:rPr>
          <w:rFonts w:hint="eastAsia"/>
        </w:rPr>
        <w:t>中</w:t>
      </w:r>
      <w:r>
        <w:rPr>
          <w:rFonts w:hint="eastAsia"/>
        </w:rPr>
        <w:t>具體的神學主題，同時</w:t>
      </w:r>
      <w:r w:rsidR="00130AD8">
        <w:rPr>
          <w:rFonts w:hint="eastAsia"/>
        </w:rPr>
        <w:t>注意</w:t>
      </w:r>
      <w:r>
        <w:rPr>
          <w:rFonts w:hint="eastAsia"/>
        </w:rPr>
        <w:t>爭論</w:t>
      </w:r>
      <w:r w:rsidR="00E42ED1">
        <w:rPr>
          <w:rFonts w:hint="eastAsia"/>
        </w:rPr>
        <w:t>的背景</w:t>
      </w:r>
    </w:p>
    <w:p w:rsidR="00330203" w:rsidRPr="0037691A" w:rsidRDefault="00330203" w:rsidP="0037691A">
      <w:pPr>
        <w:pStyle w:val="ListParagraph"/>
        <w:numPr>
          <w:ilvl w:val="0"/>
          <w:numId w:val="9"/>
        </w:numPr>
        <w:spacing w:before="100" w:beforeAutospacing="1" w:after="100" w:afterAutospacing="1"/>
        <w:ind w:leftChars="0"/>
        <w:jc w:val="both"/>
        <w:rPr>
          <w:rFonts w:ascii="標楷體" w:eastAsia="標楷體" w:hAnsi="標楷體"/>
          <w:b/>
        </w:rPr>
      </w:pPr>
      <w:r w:rsidRPr="0037691A">
        <w:rPr>
          <w:rFonts w:ascii="標楷體" w:eastAsia="標楷體" w:hAnsi="標楷體" w:hint="eastAsia"/>
          <w:b/>
        </w:rPr>
        <w:t>文學類型</w:t>
      </w:r>
    </w:p>
    <w:p w:rsidR="00E42FB9" w:rsidRDefault="00330203" w:rsidP="00E42FB9">
      <w:pPr>
        <w:pStyle w:val="ListParagraph"/>
        <w:numPr>
          <w:ilvl w:val="0"/>
          <w:numId w:val="11"/>
        </w:numPr>
        <w:spacing w:before="100" w:beforeAutospacing="1" w:afterLines="100" w:after="360"/>
        <w:ind w:leftChars="0" w:left="482" w:hanging="482"/>
      </w:pPr>
      <w:r>
        <w:rPr>
          <w:rFonts w:hint="eastAsia"/>
        </w:rPr>
        <w:t>「詮釋的和</w:t>
      </w:r>
      <w:r w:rsidR="00130AD8">
        <w:rPr>
          <w:rFonts w:hint="eastAsia"/>
        </w:rPr>
        <w:t>產生動機的敘述」</w:t>
      </w:r>
    </w:p>
    <w:p w:rsidR="00851F55" w:rsidRDefault="00DB7F66" w:rsidP="00E42FB9">
      <w:pPr>
        <w:pStyle w:val="ListParagraph"/>
        <w:numPr>
          <w:ilvl w:val="0"/>
          <w:numId w:val="11"/>
        </w:numPr>
        <w:spacing w:before="100" w:beforeAutospacing="1" w:afterLines="100" w:after="360"/>
        <w:ind w:leftChars="0" w:left="482" w:hanging="482"/>
      </w:pPr>
      <w:r>
        <w:rPr>
          <w:rFonts w:hint="eastAsia"/>
        </w:rPr>
        <w:t>保祿</w:t>
      </w:r>
      <w:r w:rsidR="00E42FB9">
        <w:rPr>
          <w:rFonts w:hint="eastAsia"/>
        </w:rPr>
        <w:t>在這個</w:t>
      </w:r>
      <w:r w:rsidR="00ED1750">
        <w:rPr>
          <w:rFonts w:hint="eastAsia"/>
        </w:rPr>
        <w:t>目的</w:t>
      </w:r>
      <w:r w:rsidR="00E42FB9">
        <w:rPr>
          <w:rFonts w:hint="eastAsia"/>
        </w:rPr>
        <w:t>下</w:t>
      </w:r>
      <w:r w:rsidR="00ED1750">
        <w:rPr>
          <w:rFonts w:hint="eastAsia"/>
        </w:rPr>
        <w:t>講述</w:t>
      </w:r>
      <w:r>
        <w:rPr>
          <w:rFonts w:hint="eastAsia"/>
        </w:rPr>
        <w:t>對團體非常重要的事件和經驗：</w:t>
      </w:r>
    </w:p>
    <w:p w:rsidR="00851F55" w:rsidRDefault="00ED1750" w:rsidP="00851F55">
      <w:pPr>
        <w:pStyle w:val="ListParagraph"/>
        <w:numPr>
          <w:ilvl w:val="0"/>
          <w:numId w:val="10"/>
        </w:numPr>
        <w:spacing w:beforeLines="50" w:before="180"/>
        <w:ind w:leftChars="0" w:left="964" w:hanging="482"/>
      </w:pPr>
      <w:r>
        <w:rPr>
          <w:rFonts w:hint="eastAsia"/>
        </w:rPr>
        <w:t>信仰的中心是被釘死在十字架的那位</w:t>
      </w:r>
      <w:r w:rsidR="00DB7F66">
        <w:rPr>
          <w:rFonts w:hint="eastAsia"/>
        </w:rPr>
        <w:t>（二</w:t>
      </w:r>
      <w:r w:rsidR="00DB7F66">
        <w:rPr>
          <w:rFonts w:hint="eastAsia"/>
        </w:rPr>
        <w:t>19-21</w:t>
      </w:r>
      <w:r w:rsidR="00DB7F66">
        <w:rPr>
          <w:rFonts w:hint="eastAsia"/>
        </w:rPr>
        <w:t>；三</w:t>
      </w:r>
      <w:r w:rsidR="00DB7F66">
        <w:rPr>
          <w:rFonts w:hint="eastAsia"/>
        </w:rPr>
        <w:t>1</w:t>
      </w:r>
      <w:r w:rsidR="00DB7F66">
        <w:rPr>
          <w:rFonts w:hint="eastAsia"/>
        </w:rPr>
        <w:t>；六</w:t>
      </w:r>
      <w:r w:rsidR="00DB7F66">
        <w:rPr>
          <w:rFonts w:hint="eastAsia"/>
        </w:rPr>
        <w:t>12-17</w:t>
      </w:r>
      <w:r>
        <w:rPr>
          <w:rFonts w:hint="eastAsia"/>
        </w:rPr>
        <w:t>）</w:t>
      </w:r>
    </w:p>
    <w:p w:rsidR="00851F55" w:rsidRDefault="00ED1750" w:rsidP="00851F55">
      <w:pPr>
        <w:pStyle w:val="ListParagraph"/>
        <w:numPr>
          <w:ilvl w:val="0"/>
          <w:numId w:val="10"/>
        </w:numPr>
        <w:spacing w:beforeLines="50" w:before="180"/>
        <w:ind w:leftChars="0" w:left="964" w:hanging="482"/>
      </w:pPr>
      <w:r>
        <w:rPr>
          <w:rFonts w:hint="eastAsia"/>
        </w:rPr>
        <w:t>信仰團體的基本規律是</w:t>
      </w:r>
      <w:r w:rsidR="00DB7F66">
        <w:rPr>
          <w:rFonts w:hint="eastAsia"/>
        </w:rPr>
        <w:t>領受聖神（三</w:t>
      </w:r>
      <w:r w:rsidR="00DB7F66">
        <w:rPr>
          <w:rFonts w:hint="eastAsia"/>
        </w:rPr>
        <w:t>2-5</w:t>
      </w:r>
      <w:r>
        <w:rPr>
          <w:rFonts w:hint="eastAsia"/>
        </w:rPr>
        <w:t>）</w:t>
      </w:r>
    </w:p>
    <w:p w:rsidR="00851F55" w:rsidRDefault="00DB7F66" w:rsidP="00851F55">
      <w:pPr>
        <w:pStyle w:val="ListParagraph"/>
        <w:numPr>
          <w:ilvl w:val="0"/>
          <w:numId w:val="10"/>
        </w:numPr>
        <w:spacing w:beforeLines="50" w:before="180"/>
        <w:ind w:leftChars="0" w:left="964" w:hanging="482"/>
      </w:pPr>
      <w:r>
        <w:rPr>
          <w:rFonts w:hint="eastAsia"/>
        </w:rPr>
        <w:t>以亞巴郎做為信徒的理想典範（三～四）；</w:t>
      </w:r>
    </w:p>
    <w:p w:rsidR="00851F55" w:rsidRDefault="00DB7F66" w:rsidP="00851F55">
      <w:pPr>
        <w:pStyle w:val="ListParagraph"/>
        <w:numPr>
          <w:ilvl w:val="0"/>
          <w:numId w:val="10"/>
        </w:numPr>
        <w:spacing w:beforeLines="50" w:before="180"/>
        <w:ind w:leftChars="0" w:left="964" w:hanging="482"/>
      </w:pPr>
      <w:r>
        <w:rPr>
          <w:rFonts w:hint="eastAsia"/>
        </w:rPr>
        <w:t>迦拉達人的悔改</w:t>
      </w:r>
      <w:r w:rsidR="00ED1750">
        <w:rPr>
          <w:rFonts w:hint="eastAsia"/>
        </w:rPr>
        <w:t>、</w:t>
      </w:r>
      <w:r>
        <w:rPr>
          <w:rFonts w:hint="eastAsia"/>
        </w:rPr>
        <w:t>他們和保祿的關係（四</w:t>
      </w:r>
      <w:r>
        <w:rPr>
          <w:rFonts w:hint="eastAsia"/>
        </w:rPr>
        <w:t>8-20</w:t>
      </w:r>
      <w:r w:rsidR="00ED1750">
        <w:rPr>
          <w:rFonts w:hint="eastAsia"/>
        </w:rPr>
        <w:t>）</w:t>
      </w:r>
    </w:p>
    <w:p w:rsidR="009A47B7" w:rsidRDefault="008745FD" w:rsidP="00E42FB9">
      <w:pPr>
        <w:pStyle w:val="ListParagraph"/>
        <w:numPr>
          <w:ilvl w:val="0"/>
          <w:numId w:val="11"/>
        </w:numPr>
        <w:spacing w:before="100" w:beforeAutospacing="1" w:afterLines="100" w:after="360"/>
        <w:ind w:leftChars="0" w:left="482" w:hanging="482"/>
      </w:pPr>
      <w:r>
        <w:rPr>
          <w:rFonts w:hint="eastAsia"/>
        </w:rPr>
        <w:t>「法庭上的自我辯護」</w:t>
      </w:r>
    </w:p>
    <w:p w:rsidR="008745FD" w:rsidRPr="00E42FB9" w:rsidRDefault="0037691A" w:rsidP="00E42FB9">
      <w:pPr>
        <w:pStyle w:val="ListParagraph"/>
        <w:numPr>
          <w:ilvl w:val="0"/>
          <w:numId w:val="9"/>
        </w:numPr>
        <w:spacing w:before="100" w:beforeAutospacing="1" w:after="100" w:afterAutospacing="1"/>
        <w:ind w:leftChars="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文本</w:t>
      </w:r>
      <w:r w:rsidR="008745FD" w:rsidRPr="0037691A">
        <w:rPr>
          <w:rFonts w:ascii="標楷體" w:eastAsia="標楷體" w:hAnsi="標楷體" w:hint="eastAsia"/>
          <w:b/>
        </w:rPr>
        <w:t>段落</w:t>
      </w:r>
      <w:r>
        <w:rPr>
          <w:rFonts w:ascii="標楷體" w:eastAsia="標楷體" w:hAnsi="標楷體" w:hint="eastAsia"/>
          <w:b/>
        </w:rPr>
        <w:t>結構</w:t>
      </w:r>
    </w:p>
    <w:tbl>
      <w:tblPr>
        <w:tblStyle w:val="TableGrid"/>
        <w:tblW w:w="8156" w:type="dxa"/>
        <w:tblLook w:val="04A0" w:firstRow="1" w:lastRow="0" w:firstColumn="1" w:lastColumn="0" w:noHBand="0" w:noVBand="1"/>
      </w:tblPr>
      <w:tblGrid>
        <w:gridCol w:w="1555"/>
        <w:gridCol w:w="6601"/>
      </w:tblGrid>
      <w:tr w:rsidR="008745FD" w:rsidTr="005A5F8D">
        <w:tc>
          <w:tcPr>
            <w:tcW w:w="1555" w:type="dxa"/>
          </w:tcPr>
          <w:p w:rsidR="008745FD" w:rsidRDefault="008745FD" w:rsidP="00CF36D9">
            <w:pPr>
              <w:spacing w:before="100" w:beforeAutospacing="1" w:after="100" w:afterAutospacing="1"/>
            </w:pP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1-5</w:t>
            </w:r>
          </w:p>
        </w:tc>
        <w:tc>
          <w:tcPr>
            <w:tcW w:w="6601" w:type="dxa"/>
          </w:tcPr>
          <w:p w:rsidR="008745FD" w:rsidRDefault="005A5F8D" w:rsidP="00CF36D9">
            <w:pPr>
              <w:spacing w:before="100" w:beforeAutospacing="1" w:after="100" w:afterAutospacing="1"/>
            </w:pPr>
            <w:r>
              <w:rPr>
                <w:rFonts w:hint="eastAsia"/>
              </w:rPr>
              <w:t>信件開頭：問候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──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和收件人產生關係</w:t>
            </w:r>
          </w:p>
        </w:tc>
      </w:tr>
      <w:tr w:rsidR="008745FD" w:rsidTr="005A5F8D">
        <w:tc>
          <w:tcPr>
            <w:tcW w:w="1555" w:type="dxa"/>
          </w:tcPr>
          <w:p w:rsidR="008745FD" w:rsidRDefault="008745FD" w:rsidP="00CF36D9">
            <w:pPr>
              <w:spacing w:before="100" w:beforeAutospacing="1" w:after="100" w:afterAutospacing="1"/>
            </w:pP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～二</w:t>
            </w:r>
            <w:r>
              <w:rPr>
                <w:rFonts w:hint="eastAsia"/>
              </w:rPr>
              <w:t>21</w:t>
            </w:r>
          </w:p>
        </w:tc>
        <w:tc>
          <w:tcPr>
            <w:tcW w:w="6601" w:type="dxa"/>
          </w:tcPr>
          <w:p w:rsidR="008745FD" w:rsidRDefault="005A5F8D" w:rsidP="00CF36D9">
            <w:pPr>
              <w:spacing w:before="100" w:beforeAutospacing="1" w:after="100" w:afterAutospacing="1"/>
            </w:pPr>
            <w:r>
              <w:rPr>
                <w:rFonts w:hint="eastAsia"/>
              </w:rPr>
              <w:t>自傳性的報導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──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爭取福音性的自由</w:t>
            </w:r>
          </w:p>
        </w:tc>
      </w:tr>
      <w:tr w:rsidR="008745FD" w:rsidTr="005A5F8D">
        <w:tc>
          <w:tcPr>
            <w:tcW w:w="1555" w:type="dxa"/>
          </w:tcPr>
          <w:p w:rsidR="008745FD" w:rsidRDefault="008745FD" w:rsidP="00CF36D9">
            <w:pPr>
              <w:spacing w:before="100" w:beforeAutospacing="1" w:after="100" w:afterAutospacing="1"/>
            </w:pP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～四</w:t>
            </w:r>
            <w:r>
              <w:rPr>
                <w:rFonts w:hint="eastAsia"/>
              </w:rPr>
              <w:t>31</w:t>
            </w:r>
          </w:p>
        </w:tc>
        <w:tc>
          <w:tcPr>
            <w:tcW w:w="6601" w:type="dxa"/>
          </w:tcPr>
          <w:p w:rsidR="008745FD" w:rsidRDefault="005A5F8D" w:rsidP="00CF36D9">
            <w:pPr>
              <w:spacing w:before="100" w:beforeAutospacing="1" w:after="100" w:afterAutospacing="1"/>
            </w:pPr>
            <w:r>
              <w:rPr>
                <w:rFonts w:hint="eastAsia"/>
              </w:rPr>
              <w:t>重述聖經的故事使之現實化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──</w:t>
            </w:r>
            <w:r>
              <w:rPr>
                <w:rFonts w:hint="eastAsia"/>
              </w:rPr>
              <w:t xml:space="preserve"> </w:t>
            </w:r>
            <w:r w:rsidR="001C51F5">
              <w:br/>
            </w:r>
            <w:r>
              <w:rPr>
                <w:rFonts w:hint="eastAsia"/>
              </w:rPr>
              <w:t>提出</w:t>
            </w:r>
            <w:r w:rsidR="00F41F0C">
              <w:rPr>
                <w:rFonts w:hint="eastAsia"/>
              </w:rPr>
              <w:t>新的</w:t>
            </w:r>
            <w:r>
              <w:rPr>
                <w:rFonts w:hint="eastAsia"/>
              </w:rPr>
              <w:t>解決問題的可能</w:t>
            </w:r>
            <w:r w:rsidR="00F41F0C">
              <w:rPr>
                <w:rFonts w:hint="eastAsia"/>
              </w:rPr>
              <w:t>性</w:t>
            </w:r>
            <w:r>
              <w:rPr>
                <w:rFonts w:hint="eastAsia"/>
              </w:rPr>
              <w:t>和提供新的角色</w:t>
            </w:r>
          </w:p>
        </w:tc>
      </w:tr>
      <w:tr w:rsidR="008745FD" w:rsidTr="005A5F8D">
        <w:tc>
          <w:tcPr>
            <w:tcW w:w="1555" w:type="dxa"/>
          </w:tcPr>
          <w:p w:rsidR="008745FD" w:rsidRDefault="008745FD" w:rsidP="00CF36D9">
            <w:pPr>
              <w:spacing w:before="100" w:beforeAutospacing="1" w:after="100" w:afterAutospacing="1"/>
            </w:pP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～六</w:t>
            </w:r>
            <w:r>
              <w:rPr>
                <w:rFonts w:hint="eastAsia"/>
              </w:rPr>
              <w:t>10</w:t>
            </w:r>
          </w:p>
        </w:tc>
        <w:tc>
          <w:tcPr>
            <w:tcW w:w="6601" w:type="dxa"/>
          </w:tcPr>
          <w:p w:rsidR="008745FD" w:rsidRDefault="00F41F0C" w:rsidP="00CF36D9">
            <w:pPr>
              <w:spacing w:before="100" w:beforeAutospacing="1" w:after="100" w:afterAutospacing="1"/>
            </w:pPr>
            <w:r>
              <w:rPr>
                <w:rFonts w:hint="eastAsia"/>
              </w:rPr>
              <w:t>勸勉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──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直接行動的指示</w:t>
            </w:r>
          </w:p>
        </w:tc>
      </w:tr>
      <w:tr w:rsidR="008745FD" w:rsidTr="005A5F8D">
        <w:tc>
          <w:tcPr>
            <w:tcW w:w="1555" w:type="dxa"/>
          </w:tcPr>
          <w:p w:rsidR="008745FD" w:rsidRDefault="008745FD" w:rsidP="00CF36D9">
            <w:pPr>
              <w:spacing w:before="100" w:beforeAutospacing="1" w:after="100" w:afterAutospacing="1"/>
            </w:pPr>
            <w:r>
              <w:rPr>
                <w:rFonts w:hint="eastAsia"/>
              </w:rPr>
              <w:t>六</w:t>
            </w:r>
            <w:r>
              <w:rPr>
                <w:rFonts w:hint="eastAsia"/>
              </w:rPr>
              <w:t>11-18</w:t>
            </w:r>
          </w:p>
        </w:tc>
        <w:tc>
          <w:tcPr>
            <w:tcW w:w="6601" w:type="dxa"/>
          </w:tcPr>
          <w:p w:rsidR="008745FD" w:rsidRDefault="00F41F0C" w:rsidP="00CF36D9">
            <w:pPr>
              <w:spacing w:before="100" w:beforeAutospacing="1" w:after="100" w:afterAutospacing="1"/>
            </w:pPr>
            <w:r>
              <w:rPr>
                <w:rFonts w:hint="eastAsia"/>
              </w:rPr>
              <w:t>親筆</w:t>
            </w:r>
            <w:r w:rsidR="001C51F5">
              <w:rPr>
                <w:rFonts w:hint="eastAsia"/>
              </w:rPr>
              <w:t>撰寫</w:t>
            </w:r>
            <w:r>
              <w:rPr>
                <w:rFonts w:hint="eastAsia"/>
              </w:rPr>
              <w:t>的結</w:t>
            </w:r>
            <w:r w:rsidR="001C51F5">
              <w:rPr>
                <w:rFonts w:hint="eastAsia"/>
              </w:rPr>
              <w:t>尾</w:t>
            </w:r>
            <w:r>
              <w:rPr>
                <w:rFonts w:hint="eastAsia"/>
              </w:rPr>
              <w:t>和祝福</w:t>
            </w:r>
          </w:p>
        </w:tc>
      </w:tr>
    </w:tbl>
    <w:p w:rsidR="008745FD" w:rsidRPr="00AE4857" w:rsidRDefault="00AE4857" w:rsidP="00CF36D9">
      <w:pPr>
        <w:pStyle w:val="ListParagraph"/>
        <w:numPr>
          <w:ilvl w:val="0"/>
          <w:numId w:val="5"/>
        </w:numPr>
        <w:spacing w:before="100" w:beforeAutospacing="1" w:after="100" w:afterAutospacing="1"/>
        <w:ind w:leftChars="0"/>
        <w:rPr>
          <w:rFonts w:ascii="標楷體" w:eastAsia="標楷體" w:hAnsi="標楷體"/>
          <w:sz w:val="28"/>
          <w:szCs w:val="28"/>
        </w:rPr>
      </w:pPr>
      <w:r w:rsidRPr="00AE4857">
        <w:rPr>
          <w:rFonts w:ascii="標楷體" w:eastAsia="標楷體" w:hAnsi="標楷體" w:hint="eastAsia"/>
          <w:sz w:val="28"/>
          <w:szCs w:val="28"/>
        </w:rPr>
        <w:t>《迦拉達書》帶給教會的刺激</w:t>
      </w:r>
    </w:p>
    <w:p w:rsidR="007B4165" w:rsidRDefault="007B4165" w:rsidP="00E42FB9">
      <w:pPr>
        <w:pStyle w:val="ListParagraph"/>
        <w:numPr>
          <w:ilvl w:val="0"/>
          <w:numId w:val="8"/>
        </w:numPr>
        <w:spacing w:beforeLines="100" w:before="360" w:afterLines="100" w:after="360"/>
        <w:ind w:leftChars="0" w:left="465" w:hanging="482"/>
      </w:pPr>
      <w:r>
        <w:rPr>
          <w:rFonts w:hint="eastAsia"/>
        </w:rPr>
        <w:lastRenderedPageBreak/>
        <w:t>改革</w:t>
      </w:r>
    </w:p>
    <w:p w:rsidR="00335294" w:rsidRDefault="00335294" w:rsidP="00E42FB9">
      <w:pPr>
        <w:pStyle w:val="ListParagraph"/>
        <w:numPr>
          <w:ilvl w:val="0"/>
          <w:numId w:val="8"/>
        </w:numPr>
        <w:spacing w:beforeLines="100" w:before="360" w:afterLines="100" w:after="360"/>
        <w:ind w:leftChars="0" w:left="465" w:hanging="482"/>
      </w:pPr>
      <w:r>
        <w:rPr>
          <w:rFonts w:hint="eastAsia"/>
        </w:rPr>
        <w:t>基督徒存在的根本描述</w:t>
      </w:r>
    </w:p>
    <w:p w:rsidR="00FA6D0B" w:rsidRDefault="00FA6D0B" w:rsidP="00E42FB9">
      <w:pPr>
        <w:pStyle w:val="ListParagraph"/>
        <w:numPr>
          <w:ilvl w:val="0"/>
          <w:numId w:val="8"/>
        </w:numPr>
        <w:spacing w:beforeLines="100" w:before="360" w:afterLines="100" w:after="360"/>
        <w:ind w:leftChars="0" w:left="465" w:hanging="482"/>
      </w:pPr>
      <w:r>
        <w:rPr>
          <w:rFonts w:hint="eastAsia"/>
        </w:rPr>
        <w:t>當代神修的元素</w:t>
      </w:r>
    </w:p>
    <w:p w:rsidR="0051543F" w:rsidRDefault="0051543F" w:rsidP="00E42FB9">
      <w:pPr>
        <w:pStyle w:val="ListParagraph"/>
        <w:numPr>
          <w:ilvl w:val="0"/>
          <w:numId w:val="8"/>
        </w:numPr>
        <w:spacing w:beforeLines="100" w:before="360" w:afterLines="100" w:after="360"/>
        <w:ind w:leftChars="0" w:left="465" w:hanging="482"/>
      </w:pPr>
      <w:r>
        <w:rPr>
          <w:rFonts w:hint="eastAsia"/>
        </w:rPr>
        <w:t>大</w:t>
      </w:r>
      <w:r w:rsidR="00ED1D7C">
        <w:rPr>
          <w:rFonts w:hint="eastAsia"/>
        </w:rPr>
        <w:t>公</w:t>
      </w:r>
      <w:r>
        <w:rPr>
          <w:rFonts w:hint="eastAsia"/>
        </w:rPr>
        <w:t>主義的使命</w:t>
      </w:r>
    </w:p>
    <w:p w:rsidR="00E942F1" w:rsidRPr="0063790E" w:rsidRDefault="00E942F1" w:rsidP="00CF36D9">
      <w:pPr>
        <w:spacing w:before="100" w:beforeAutospacing="1" w:after="100" w:afterAutospacing="1"/>
        <w:ind w:firstLineChars="200" w:firstLine="480"/>
      </w:pPr>
    </w:p>
    <w:sectPr w:rsidR="00E942F1" w:rsidRPr="0063790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649C7"/>
    <w:multiLevelType w:val="hybridMultilevel"/>
    <w:tmpl w:val="2C8A28C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79068FC"/>
    <w:multiLevelType w:val="hybridMultilevel"/>
    <w:tmpl w:val="3F3C3C02"/>
    <w:lvl w:ilvl="0" w:tplc="94F0456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9E503B4"/>
    <w:multiLevelType w:val="hybridMultilevel"/>
    <w:tmpl w:val="77D45DEE"/>
    <w:lvl w:ilvl="0" w:tplc="E63667D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BA90071"/>
    <w:multiLevelType w:val="hybridMultilevel"/>
    <w:tmpl w:val="9ED87060"/>
    <w:lvl w:ilvl="0" w:tplc="F31867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EA04926"/>
    <w:multiLevelType w:val="hybridMultilevel"/>
    <w:tmpl w:val="FBDE313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4CA51948"/>
    <w:multiLevelType w:val="hybridMultilevel"/>
    <w:tmpl w:val="1C5A1C12"/>
    <w:lvl w:ilvl="0" w:tplc="F05A5FB8">
      <w:start w:val="1"/>
      <w:numFmt w:val="decimal"/>
      <w:lvlText w:val="%1.)"/>
      <w:lvlJc w:val="left"/>
      <w:pPr>
        <w:ind w:left="480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8975EE4"/>
    <w:multiLevelType w:val="hybridMultilevel"/>
    <w:tmpl w:val="272640E4"/>
    <w:lvl w:ilvl="0" w:tplc="F05A5FB8">
      <w:start w:val="1"/>
      <w:numFmt w:val="decimal"/>
      <w:lvlText w:val="%1.)"/>
      <w:lvlJc w:val="left"/>
      <w:pPr>
        <w:ind w:left="960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5E5A7A36"/>
    <w:multiLevelType w:val="hybridMultilevel"/>
    <w:tmpl w:val="647456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620648E7"/>
    <w:multiLevelType w:val="hybridMultilevel"/>
    <w:tmpl w:val="FB7EB87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6DC44B4C"/>
    <w:multiLevelType w:val="hybridMultilevel"/>
    <w:tmpl w:val="272640E4"/>
    <w:lvl w:ilvl="0" w:tplc="F05A5FB8">
      <w:start w:val="1"/>
      <w:numFmt w:val="decimal"/>
      <w:lvlText w:val="%1.)"/>
      <w:lvlJc w:val="left"/>
      <w:pPr>
        <w:ind w:left="960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7A7D6DA9"/>
    <w:multiLevelType w:val="hybridMultilevel"/>
    <w:tmpl w:val="98F68E94"/>
    <w:lvl w:ilvl="0" w:tplc="F318675C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10"/>
  </w:num>
  <w:num w:numId="5">
    <w:abstractNumId w:val="2"/>
  </w:num>
  <w:num w:numId="6">
    <w:abstractNumId w:val="8"/>
  </w:num>
  <w:num w:numId="7">
    <w:abstractNumId w:val="6"/>
  </w:num>
  <w:num w:numId="8">
    <w:abstractNumId w:val="9"/>
  </w:num>
  <w:num w:numId="9">
    <w:abstractNumId w:val="5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I2NTEEYlMDU3MLcyUdpeDU4uLM/DyQAvNaAA0fze4sAAAA"/>
  </w:docVars>
  <w:rsids>
    <w:rsidRoot w:val="0063790E"/>
    <w:rsid w:val="0000743D"/>
    <w:rsid w:val="00043B2B"/>
    <w:rsid w:val="00044A69"/>
    <w:rsid w:val="00047553"/>
    <w:rsid w:val="000671C5"/>
    <w:rsid w:val="00095746"/>
    <w:rsid w:val="000A551C"/>
    <w:rsid w:val="00130AD8"/>
    <w:rsid w:val="00147516"/>
    <w:rsid w:val="00175482"/>
    <w:rsid w:val="00190537"/>
    <w:rsid w:val="001C5085"/>
    <w:rsid w:val="001C51F5"/>
    <w:rsid w:val="001D2BA3"/>
    <w:rsid w:val="001E0BC9"/>
    <w:rsid w:val="00202827"/>
    <w:rsid w:val="00262112"/>
    <w:rsid w:val="002F7E87"/>
    <w:rsid w:val="00304057"/>
    <w:rsid w:val="00330203"/>
    <w:rsid w:val="00330EC0"/>
    <w:rsid w:val="00335294"/>
    <w:rsid w:val="00345028"/>
    <w:rsid w:val="0037691A"/>
    <w:rsid w:val="003A1D48"/>
    <w:rsid w:val="003F6E18"/>
    <w:rsid w:val="00417838"/>
    <w:rsid w:val="00422C5A"/>
    <w:rsid w:val="0042354F"/>
    <w:rsid w:val="004541A9"/>
    <w:rsid w:val="00481BB0"/>
    <w:rsid w:val="00503F22"/>
    <w:rsid w:val="005139E7"/>
    <w:rsid w:val="0051543F"/>
    <w:rsid w:val="00565C99"/>
    <w:rsid w:val="005A5F8D"/>
    <w:rsid w:val="005C5DD2"/>
    <w:rsid w:val="00604DB7"/>
    <w:rsid w:val="006306E7"/>
    <w:rsid w:val="0063790E"/>
    <w:rsid w:val="006414B1"/>
    <w:rsid w:val="00664FA4"/>
    <w:rsid w:val="006651D7"/>
    <w:rsid w:val="00757F63"/>
    <w:rsid w:val="0076693A"/>
    <w:rsid w:val="007830E9"/>
    <w:rsid w:val="007B4165"/>
    <w:rsid w:val="007F152A"/>
    <w:rsid w:val="00851F55"/>
    <w:rsid w:val="00872195"/>
    <w:rsid w:val="008745FD"/>
    <w:rsid w:val="008A2303"/>
    <w:rsid w:val="008A3484"/>
    <w:rsid w:val="008B08FD"/>
    <w:rsid w:val="00911B72"/>
    <w:rsid w:val="009A47B7"/>
    <w:rsid w:val="009B739E"/>
    <w:rsid w:val="009D1CF2"/>
    <w:rsid w:val="009D3A36"/>
    <w:rsid w:val="009E39C0"/>
    <w:rsid w:val="00A03517"/>
    <w:rsid w:val="00A731BD"/>
    <w:rsid w:val="00A80477"/>
    <w:rsid w:val="00A866E8"/>
    <w:rsid w:val="00A9379B"/>
    <w:rsid w:val="00AB398A"/>
    <w:rsid w:val="00AE4857"/>
    <w:rsid w:val="00B85F95"/>
    <w:rsid w:val="00BA6992"/>
    <w:rsid w:val="00BB696E"/>
    <w:rsid w:val="00BD3FEB"/>
    <w:rsid w:val="00C27E74"/>
    <w:rsid w:val="00C50594"/>
    <w:rsid w:val="00CE2B09"/>
    <w:rsid w:val="00CF36D9"/>
    <w:rsid w:val="00D62B7C"/>
    <w:rsid w:val="00D76410"/>
    <w:rsid w:val="00D854DF"/>
    <w:rsid w:val="00D86FBE"/>
    <w:rsid w:val="00DB7F66"/>
    <w:rsid w:val="00E42ED1"/>
    <w:rsid w:val="00E42FB9"/>
    <w:rsid w:val="00E942F1"/>
    <w:rsid w:val="00ED1750"/>
    <w:rsid w:val="00ED1D7C"/>
    <w:rsid w:val="00F029BD"/>
    <w:rsid w:val="00F35F80"/>
    <w:rsid w:val="00F41F0C"/>
    <w:rsid w:val="00FA6D0B"/>
    <w:rsid w:val="00FD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90E"/>
    <w:pPr>
      <w:ind w:leftChars="200" w:left="480"/>
    </w:pPr>
  </w:style>
  <w:style w:type="table" w:styleId="TableGrid">
    <w:name w:val="Table Grid"/>
    <w:basedOn w:val="TableNormal"/>
    <w:uiPriority w:val="39"/>
    <w:rsid w:val="00874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90E"/>
    <w:pPr>
      <w:ind w:leftChars="200" w:left="480"/>
    </w:pPr>
  </w:style>
  <w:style w:type="table" w:styleId="TableGrid">
    <w:name w:val="Table Grid"/>
    <w:basedOn w:val="TableNormal"/>
    <w:uiPriority w:val="39"/>
    <w:rsid w:val="00874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chou frases</dc:creator>
  <cp:lastModifiedBy>CCREADBIBLE</cp:lastModifiedBy>
  <cp:revision>2</cp:revision>
  <dcterms:created xsi:type="dcterms:W3CDTF">2018-02-13T00:52:00Z</dcterms:created>
  <dcterms:modified xsi:type="dcterms:W3CDTF">2018-02-13T00:52:00Z</dcterms:modified>
</cp:coreProperties>
</file>